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99" w:rsidRDefault="003E1B99" w:rsidP="001971B8">
      <w:pPr>
        <w:spacing w:after="0" w:line="240" w:lineRule="atLeast"/>
        <w:ind w:left="-567"/>
        <w:rPr>
          <w:rFonts w:ascii="Bookman Old Style" w:hAnsi="Bookman Old Style" w:cs="Arial"/>
          <w:b/>
          <w:color w:val="FF0000"/>
          <w:sz w:val="48"/>
          <w:szCs w:val="48"/>
        </w:rPr>
      </w:pPr>
    </w:p>
    <w:p w:rsidR="001971B8" w:rsidRDefault="00F550D0" w:rsidP="001971B8">
      <w:pPr>
        <w:spacing w:after="0" w:line="240" w:lineRule="atLeast"/>
        <w:ind w:left="-567"/>
        <w:rPr>
          <w:rFonts w:ascii="Bookman Old Style" w:hAnsi="Bookman Old Style" w:cs="Arial"/>
          <w:b/>
          <w:color w:val="FF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60293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82A" w:rsidRPr="000D5585" w:rsidRDefault="00DD74C9" w:rsidP="002416A2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color w:val="31849B" w:themeColor="accent5" w:themeShade="BF"/>
          <w:sz w:val="28"/>
          <w:szCs w:val="28"/>
        </w:rPr>
      </w:pPr>
      <w:r>
        <w:rPr>
          <w:rFonts w:ascii="Bookman Old Style" w:hAnsi="Bookman Old Style" w:cs="Arial"/>
          <w:color w:val="31849B" w:themeColor="accent5" w:themeShade="BF"/>
          <w:sz w:val="28"/>
          <w:szCs w:val="28"/>
        </w:rPr>
        <w:t>Мини-</w:t>
      </w:r>
      <w:r w:rsidR="000F3507">
        <w:rPr>
          <w:rFonts w:ascii="Bookman Old Style" w:hAnsi="Bookman Old Style" w:cs="Arial"/>
          <w:color w:val="31849B" w:themeColor="accent5" w:themeShade="BF"/>
          <w:sz w:val="28"/>
          <w:szCs w:val="28"/>
        </w:rPr>
        <w:t>к</w:t>
      </w:r>
      <w:r w:rsidR="0041582A" w:rsidRPr="000D5585">
        <w:rPr>
          <w:rFonts w:ascii="Bookman Old Style" w:hAnsi="Bookman Old Style" w:cs="Arial"/>
          <w:color w:val="31849B" w:themeColor="accent5" w:themeShade="BF"/>
          <w:sz w:val="28"/>
          <w:szCs w:val="28"/>
        </w:rPr>
        <w:t>руиз на пароме “</w:t>
      </w:r>
      <w:r w:rsidR="0041582A" w:rsidRPr="000D5585">
        <w:rPr>
          <w:rFonts w:ascii="Bookman Old Style" w:hAnsi="Bookman Old Style" w:cs="Arial"/>
          <w:color w:val="31849B" w:themeColor="accent5" w:themeShade="BF"/>
          <w:sz w:val="28"/>
          <w:szCs w:val="28"/>
          <w:lang w:val="en-US"/>
        </w:rPr>
        <w:t>Baltic</w:t>
      </w:r>
      <w:r w:rsidR="0041582A" w:rsidRPr="000D5585">
        <w:rPr>
          <w:rFonts w:ascii="Bookman Old Style" w:hAnsi="Bookman Old Style" w:cs="Arial"/>
          <w:color w:val="31849B" w:themeColor="accent5" w:themeShade="BF"/>
          <w:sz w:val="28"/>
          <w:szCs w:val="28"/>
        </w:rPr>
        <w:t xml:space="preserve"> </w:t>
      </w:r>
      <w:r w:rsidR="0041582A" w:rsidRPr="000D5585">
        <w:rPr>
          <w:rFonts w:ascii="Bookman Old Style" w:hAnsi="Bookman Old Style" w:cs="Arial"/>
          <w:color w:val="31849B" w:themeColor="accent5" w:themeShade="BF"/>
          <w:sz w:val="28"/>
          <w:szCs w:val="28"/>
          <w:lang w:val="en-US"/>
        </w:rPr>
        <w:t>Queen</w:t>
      </w:r>
      <w:r w:rsidR="0041582A" w:rsidRPr="000D5585">
        <w:rPr>
          <w:rFonts w:ascii="Bookman Old Style" w:hAnsi="Bookman Old Style" w:cs="Arial"/>
          <w:color w:val="31849B" w:themeColor="accent5" w:themeShade="BF"/>
          <w:sz w:val="28"/>
          <w:szCs w:val="28"/>
        </w:rPr>
        <w:t>”</w:t>
      </w:r>
    </w:p>
    <w:p w:rsidR="001971B8" w:rsidRPr="000D5585" w:rsidRDefault="000F3507" w:rsidP="002416A2">
      <w:pPr>
        <w:tabs>
          <w:tab w:val="left" w:pos="8080"/>
        </w:tabs>
        <w:spacing w:after="0" w:line="240" w:lineRule="atLeast"/>
        <w:ind w:left="-851"/>
        <w:jc w:val="center"/>
        <w:rPr>
          <w:rFonts w:ascii="Bookman Old Style" w:hAnsi="Bookman Old Style" w:cs="Arial"/>
          <w:b/>
          <w:color w:val="31849B" w:themeColor="accent5" w:themeShade="BF"/>
          <w:sz w:val="28"/>
          <w:szCs w:val="28"/>
        </w:rPr>
      </w:pPr>
      <w:r>
        <w:rPr>
          <w:rFonts w:ascii="Bookman Old Style" w:hAnsi="Bookman Old Style" w:cs="Arial"/>
          <w:b/>
          <w:color w:val="31849B" w:themeColor="accent5" w:themeShade="BF"/>
          <w:sz w:val="28"/>
          <w:szCs w:val="28"/>
        </w:rPr>
        <w:t>РИГА-</w:t>
      </w:r>
      <w:r w:rsidR="002C0094" w:rsidRPr="000D5585">
        <w:rPr>
          <w:rFonts w:ascii="Bookman Old Style" w:hAnsi="Bookman Old Style" w:cs="Arial"/>
          <w:b/>
          <w:color w:val="31849B" w:themeColor="accent5" w:themeShade="BF"/>
          <w:sz w:val="28"/>
          <w:szCs w:val="28"/>
        </w:rPr>
        <w:t>ТАЛЛИН-СТОКГОЛЬМ</w:t>
      </w:r>
    </w:p>
    <w:p w:rsidR="00241DDE" w:rsidRPr="000F3507" w:rsidRDefault="000F3507" w:rsidP="00241DDE">
      <w:pPr>
        <w:spacing w:after="0" w:line="240" w:lineRule="atLeast"/>
        <w:ind w:right="357"/>
        <w:jc w:val="center"/>
        <w:rPr>
          <w:rFonts w:ascii="Bookman Old Style" w:hAnsi="Bookman Old Style"/>
          <w:b/>
        </w:rPr>
      </w:pPr>
      <w:r w:rsidRPr="000F3507">
        <w:rPr>
          <w:rFonts w:ascii="Bookman Old Style" w:hAnsi="Bookman Old Style"/>
          <w:b/>
        </w:rPr>
        <w:t>2</w:t>
      </w:r>
      <w:r w:rsidR="00DD74C9">
        <w:rPr>
          <w:rFonts w:ascii="Bookman Old Style" w:hAnsi="Bookman Old Style"/>
          <w:b/>
        </w:rPr>
        <w:t>5.03</w:t>
      </w:r>
      <w:r w:rsidRPr="000F3507">
        <w:rPr>
          <w:rFonts w:ascii="Bookman Old Style" w:hAnsi="Bookman Old Style"/>
          <w:b/>
        </w:rPr>
        <w:t>-</w:t>
      </w:r>
      <w:r w:rsidR="00DD74C9">
        <w:rPr>
          <w:rFonts w:ascii="Bookman Old Style" w:hAnsi="Bookman Old Style"/>
          <w:b/>
        </w:rPr>
        <w:t>30</w:t>
      </w:r>
      <w:r w:rsidR="00B364FB" w:rsidRPr="000F3507">
        <w:rPr>
          <w:rFonts w:ascii="Bookman Old Style" w:hAnsi="Bookman Old Style"/>
          <w:b/>
        </w:rPr>
        <w:t>.</w:t>
      </w:r>
      <w:r w:rsidR="00DD74C9">
        <w:rPr>
          <w:rFonts w:ascii="Bookman Old Style" w:hAnsi="Bookman Old Style"/>
          <w:b/>
        </w:rPr>
        <w:t>03</w:t>
      </w:r>
      <w:r w:rsidR="00B364FB" w:rsidRPr="000F3507">
        <w:rPr>
          <w:rFonts w:ascii="Bookman Old Style" w:hAnsi="Bookman Old Style"/>
          <w:b/>
        </w:rPr>
        <w:t>.202</w:t>
      </w:r>
      <w:r w:rsidR="00DD74C9">
        <w:rPr>
          <w:rFonts w:ascii="Bookman Old Style" w:hAnsi="Bookman Old Style"/>
          <w:b/>
        </w:rPr>
        <w:t>6, 16.04-21.04.2026</w:t>
      </w:r>
    </w:p>
    <w:p w:rsidR="002C0094" w:rsidRPr="001614DC" w:rsidRDefault="000D5585" w:rsidP="00DD2CB9">
      <w:pPr>
        <w:ind w:right="360"/>
        <w:jc w:val="both"/>
        <w:rPr>
          <w:rFonts w:ascii="Bookman Old Style" w:hAnsi="Bookman Old Style" w:cs="Arial"/>
          <w:color w:val="FF0000"/>
          <w:sz w:val="18"/>
          <w:szCs w:val="18"/>
        </w:rPr>
      </w:pPr>
      <w:r>
        <w:rPr>
          <w:b/>
        </w:rPr>
        <w:t xml:space="preserve">    </w:t>
      </w:r>
      <w:r w:rsidR="00DD2CB9">
        <w:rPr>
          <w:b/>
        </w:rPr>
        <w:t xml:space="preserve">                                                   </w:t>
      </w:r>
      <w:r w:rsidR="001614DC" w:rsidRPr="001614DC">
        <w:rPr>
          <w:b/>
          <w:color w:val="FF0000"/>
        </w:rPr>
        <w:t>ТОЛЬКО ДЛЯ ТУРИСТОВ С ВИЗАМИ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9434"/>
      </w:tblGrid>
      <w:tr w:rsidR="000F3507" w:rsidRPr="000D5585" w:rsidTr="000F3507">
        <w:trPr>
          <w:trHeight w:val="294"/>
        </w:trPr>
        <w:tc>
          <w:tcPr>
            <w:tcW w:w="1190" w:type="dxa"/>
          </w:tcPr>
          <w:p w:rsidR="000F3507" w:rsidRPr="000D5585" w:rsidRDefault="000F3507" w:rsidP="00DD74C9">
            <w:pPr>
              <w:spacing w:after="0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0D5585"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>1 ДЕНЬ</w:t>
            </w: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</w:t>
            </w:r>
          </w:p>
        </w:tc>
        <w:tc>
          <w:tcPr>
            <w:tcW w:w="9434" w:type="dxa"/>
          </w:tcPr>
          <w:p w:rsidR="000F3507" w:rsidRPr="000F3507" w:rsidRDefault="000F3507" w:rsidP="00F41141">
            <w:pPr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color w:val="000000"/>
                <w:spacing w:val="-4"/>
                <w:sz w:val="17"/>
                <w:szCs w:val="17"/>
              </w:rPr>
            </w:pPr>
            <w:r w:rsidRPr="000F3507">
              <w:rPr>
                <w:rFonts w:ascii="Bookman Old Style" w:hAnsi="Bookman Old Style"/>
                <w:sz w:val="18"/>
              </w:rPr>
              <w:t xml:space="preserve">Выезд из Минска ориентировочно в 10:00–11:00 на поезде Минск–Брест. Транзит по территории Беларуси, </w:t>
            </w:r>
            <w:r w:rsidR="00EE2776">
              <w:rPr>
                <w:rFonts w:ascii="Bookman Old Style" w:hAnsi="Bookman Old Style"/>
                <w:sz w:val="18"/>
              </w:rPr>
              <w:t xml:space="preserve">Польши, </w:t>
            </w:r>
            <w:r w:rsidRPr="000F3507">
              <w:rPr>
                <w:rFonts w:ascii="Bookman Old Style" w:hAnsi="Bookman Old Style"/>
                <w:sz w:val="18"/>
              </w:rPr>
              <w:t xml:space="preserve">Литвы, Латвии. </w:t>
            </w:r>
            <w:r w:rsidRPr="000F3507">
              <w:rPr>
                <w:rFonts w:ascii="Bookman Old Style" w:hAnsi="Bookman Old Style"/>
                <w:b/>
                <w:sz w:val="18"/>
              </w:rPr>
              <w:t>Ночной переезд.</w:t>
            </w:r>
          </w:p>
        </w:tc>
      </w:tr>
      <w:tr w:rsidR="000F3507" w:rsidRPr="000D5585" w:rsidTr="000F3507">
        <w:trPr>
          <w:trHeight w:val="112"/>
        </w:trPr>
        <w:tc>
          <w:tcPr>
            <w:tcW w:w="1190" w:type="dxa"/>
            <w:shd w:val="clear" w:color="auto" w:fill="auto"/>
          </w:tcPr>
          <w:p w:rsidR="000F3507" w:rsidRPr="000D5585" w:rsidRDefault="000F3507" w:rsidP="00DD74C9">
            <w:pPr>
              <w:spacing w:after="0"/>
              <w:jc w:val="center"/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</w:pP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>2</w:t>
            </w:r>
            <w:r w:rsidRPr="000D5585"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ДЕНЬ</w:t>
            </w: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</w:t>
            </w:r>
          </w:p>
        </w:tc>
        <w:tc>
          <w:tcPr>
            <w:tcW w:w="9434" w:type="dxa"/>
            <w:shd w:val="clear" w:color="auto" w:fill="auto"/>
          </w:tcPr>
          <w:p w:rsidR="00F41141" w:rsidRDefault="000F3507" w:rsidP="00F41141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</w:rPr>
            </w:pPr>
            <w:r w:rsidRPr="00F41141">
              <w:rPr>
                <w:rFonts w:ascii="Bookman Old Style" w:hAnsi="Bookman Old Style"/>
                <w:sz w:val="18"/>
              </w:rPr>
              <w:t>Прибытие в Ригу в первой половине дня (в зависимости от прохождения границы).</w:t>
            </w:r>
            <w:r w:rsidR="00F41141" w:rsidRPr="00F41141">
              <w:rPr>
                <w:rFonts w:ascii="Bookman Old Style" w:hAnsi="Bookman Old Style"/>
                <w:sz w:val="18"/>
              </w:rPr>
              <w:t xml:space="preserve"> </w:t>
            </w:r>
            <w:r w:rsidR="00F41141" w:rsidRPr="00F41141">
              <w:rPr>
                <w:rFonts w:ascii="Bookman Old Style" w:hAnsi="Bookman Old Style"/>
                <w:b/>
                <w:sz w:val="18"/>
              </w:rPr>
              <w:t>Для желающих пешеходная экскурсия по городу</w:t>
            </w:r>
            <w:r w:rsidR="00F41141" w:rsidRPr="00F41141">
              <w:rPr>
                <w:rFonts w:ascii="Bookman Old Style" w:hAnsi="Bookman Old Style"/>
                <w:sz w:val="18"/>
              </w:rPr>
              <w:t xml:space="preserve"> (10</w:t>
            </w:r>
            <w:r w:rsidR="00F41141">
              <w:rPr>
                <w:rFonts w:ascii="Bookman Old Style" w:hAnsi="Bookman Old Style"/>
                <w:sz w:val="18"/>
              </w:rPr>
              <w:t>€</w:t>
            </w:r>
            <w:r w:rsidR="00F41141" w:rsidRPr="00F41141">
              <w:rPr>
                <w:rFonts w:ascii="Bookman Old Style" w:hAnsi="Bookman Old Style"/>
                <w:sz w:val="18"/>
              </w:rPr>
              <w:t xml:space="preserve">/чел): Домский собор, костёл Святого Петра, Шведские ворота, Пороховая башня, Двор Конвента и Дом «Черноголовых», Большая и Малая гильдии, Ратушная площадь, средневековые дома «Три брата» и знаменитый «Кошкин дом». </w:t>
            </w:r>
          </w:p>
          <w:p w:rsidR="000F3507" w:rsidRPr="00F41141" w:rsidRDefault="00F41141" w:rsidP="00F41141">
            <w:pPr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</w:pPr>
            <w:r w:rsidRPr="00F41141">
              <w:rPr>
                <w:rFonts w:ascii="Bookman Old Style" w:hAnsi="Bookman Old Style"/>
                <w:sz w:val="18"/>
              </w:rPr>
              <w:t xml:space="preserve">Заселение и </w:t>
            </w:r>
            <w:r w:rsidRPr="00F41141">
              <w:rPr>
                <w:rFonts w:ascii="Bookman Old Style" w:hAnsi="Bookman Old Style"/>
                <w:b/>
                <w:sz w:val="18"/>
              </w:rPr>
              <w:t>ночлег в отеле в Риге.</w:t>
            </w:r>
          </w:p>
        </w:tc>
      </w:tr>
      <w:tr w:rsidR="000F3507" w:rsidRPr="000D5585" w:rsidTr="00F41141">
        <w:trPr>
          <w:trHeight w:val="1745"/>
        </w:trPr>
        <w:tc>
          <w:tcPr>
            <w:tcW w:w="1190" w:type="dxa"/>
          </w:tcPr>
          <w:p w:rsidR="000F3507" w:rsidRPr="000D5585" w:rsidRDefault="000F3507" w:rsidP="00DD74C9">
            <w:pPr>
              <w:spacing w:after="0" w:line="240" w:lineRule="auto"/>
              <w:contextualSpacing/>
              <w:jc w:val="center"/>
              <w:rPr>
                <w:rFonts w:ascii="Bookman Old Style" w:hAnsi="Bookman Old Style"/>
                <w:sz w:val="17"/>
                <w:szCs w:val="17"/>
              </w:rPr>
            </w:pP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>3</w:t>
            </w:r>
            <w:r w:rsidRPr="000D5585"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ДЕНЬ</w:t>
            </w: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</w:t>
            </w:r>
          </w:p>
        </w:tc>
        <w:tc>
          <w:tcPr>
            <w:tcW w:w="9434" w:type="dxa"/>
          </w:tcPr>
          <w:p w:rsidR="000F3507" w:rsidRPr="00F41141" w:rsidRDefault="00F41141" w:rsidP="00F41141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41141">
              <w:rPr>
                <w:rFonts w:ascii="Bookman Old Style" w:hAnsi="Bookman Old Style"/>
                <w:sz w:val="18"/>
                <w:szCs w:val="18"/>
              </w:rPr>
              <w:t xml:space="preserve">Завтрак. В 7:00 выезд в Таллин (310 км). По прибытии </w:t>
            </w:r>
            <w:r w:rsidRPr="00F41141">
              <w:rPr>
                <w:rFonts w:ascii="Bookman Old Style" w:hAnsi="Bookman Old Style"/>
                <w:b/>
                <w:sz w:val="18"/>
                <w:szCs w:val="18"/>
              </w:rPr>
              <w:t>автобусная экскурсия:</w:t>
            </w:r>
            <w:r w:rsidRPr="00F41141">
              <w:rPr>
                <w:rFonts w:ascii="Bookman Old Style" w:hAnsi="Bookman Old Style"/>
                <w:sz w:val="18"/>
                <w:szCs w:val="18"/>
              </w:rPr>
              <w:t xml:space="preserve"> Певческое поле, памятник Русалке, дворцово-парковый ансамбль Кадриорг (внешний осмотр), здания Олимпийского парусного центра. Далее </w:t>
            </w:r>
            <w:r w:rsidRPr="00F41141">
              <w:rPr>
                <w:rFonts w:ascii="Bookman Old Style" w:hAnsi="Bookman Old Style"/>
                <w:b/>
                <w:sz w:val="18"/>
                <w:szCs w:val="18"/>
              </w:rPr>
              <w:t>пешеходная прогулка по Старому городу</w:t>
            </w:r>
            <w:r w:rsidRPr="00F41141">
              <w:rPr>
                <w:rFonts w:ascii="Bookman Old Style" w:hAnsi="Bookman Old Style"/>
                <w:sz w:val="18"/>
                <w:szCs w:val="18"/>
              </w:rPr>
              <w:t xml:space="preserve">: собор Александра Невского, здание Парламента, Ратушная площадь, церкви Олевисте и Нигулисте (внешний осмотр), верхний и нижний город, смотровые площадки. </w:t>
            </w:r>
            <w:r w:rsidRPr="00F41141">
              <w:rPr>
                <w:rFonts w:ascii="Bookman Old Style" w:hAnsi="Bookman Old Style"/>
                <w:b/>
                <w:sz w:val="18"/>
                <w:szCs w:val="18"/>
              </w:rPr>
              <w:t>Экскурсия входит в экскурсионно-транспортный пакет.</w:t>
            </w:r>
          </w:p>
          <w:p w:rsidR="00F41141" w:rsidRPr="000D5585" w:rsidRDefault="00F41141" w:rsidP="00F41141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F41141">
              <w:rPr>
                <w:rFonts w:ascii="Bookman Old Style" w:hAnsi="Bookman Old Style"/>
                <w:sz w:val="18"/>
                <w:szCs w:val="18"/>
              </w:rPr>
              <w:t>Регистрация на паром в 16:00. Отправление в Стокгольм. Ужин (шведский стол — доплата). Ночлег в каютах с удобствами (душ, туалет, кондиционер). На борту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r w:rsidRPr="00F41141">
              <w:rPr>
                <w:rFonts w:ascii="Bookman Old Style" w:hAnsi="Bookman Old Style"/>
                <w:sz w:val="18"/>
                <w:szCs w:val="18"/>
              </w:rPr>
              <w:t>бары, магазины, шоу-программы и развлечения.</w:t>
            </w:r>
          </w:p>
        </w:tc>
      </w:tr>
      <w:tr w:rsidR="000F3507" w:rsidRPr="000D5585" w:rsidTr="000F3507">
        <w:trPr>
          <w:trHeight w:val="191"/>
        </w:trPr>
        <w:tc>
          <w:tcPr>
            <w:tcW w:w="1190" w:type="dxa"/>
            <w:shd w:val="clear" w:color="auto" w:fill="auto"/>
          </w:tcPr>
          <w:p w:rsidR="000F3507" w:rsidRPr="000D5585" w:rsidRDefault="000F3507" w:rsidP="00DD74C9">
            <w:pPr>
              <w:spacing w:after="0"/>
              <w:jc w:val="center"/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</w:pP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>4</w:t>
            </w:r>
            <w:r w:rsidRPr="000D5585"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ДЕНЬ</w:t>
            </w: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</w:t>
            </w:r>
          </w:p>
        </w:tc>
        <w:tc>
          <w:tcPr>
            <w:tcW w:w="9434" w:type="dxa"/>
            <w:shd w:val="clear" w:color="auto" w:fill="auto"/>
          </w:tcPr>
          <w:p w:rsidR="00F41141" w:rsidRPr="00EE4D70" w:rsidRDefault="00F41141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Завтрак шведский стол за доп. плату. Прибытие в </w:t>
            </w:r>
            <w:r w:rsidRPr="00EE4D70">
              <w:rPr>
                <w:rFonts w:ascii="Bookman Old Style" w:hAnsi="Bookman Old Style"/>
                <w:b/>
                <w:sz w:val="18"/>
                <w:szCs w:val="18"/>
              </w:rPr>
              <w:t>Стокгольм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в 10.15. </w:t>
            </w:r>
          </w:p>
          <w:p w:rsidR="00F41141" w:rsidRPr="00EE4D70" w:rsidRDefault="00F41141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r w:rsidRPr="00EE4D70">
              <w:rPr>
                <w:rFonts w:ascii="Bookman Old Style" w:hAnsi="Bookman Old Style"/>
                <w:b/>
                <w:color w:val="FF0000"/>
                <w:sz w:val="18"/>
                <w:szCs w:val="18"/>
                <w:u w:val="single"/>
              </w:rPr>
              <w:t>ВАЖНО!</w:t>
            </w:r>
            <w:r w:rsidRPr="00EE4D70">
              <w:rPr>
                <w:rFonts w:ascii="Bookman Old Style" w:hAnsi="Bookman Old Style"/>
                <w:color w:val="FF0000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/>
                <w:b/>
                <w:i/>
                <w:sz w:val="18"/>
                <w:szCs w:val="18"/>
              </w:rPr>
              <w:t>Обращаем ваше внимание, что в Швеции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в большинстве ресторанов и магазинов, не принимают наличные деньги. Позаботьтесь о наличии у вас банковской карты </w:t>
            </w:r>
            <w:r w:rsidRPr="00EE4D70">
              <w:rPr>
                <w:rFonts w:ascii="Bookman Old Style" w:hAnsi="Bookman Old Style"/>
                <w:b/>
                <w:i/>
                <w:sz w:val="18"/>
                <w:szCs w:val="18"/>
                <w:lang w:val="en-US"/>
              </w:rPr>
              <w:t>Visa</w:t>
            </w:r>
            <w:r w:rsidRPr="00EE4D7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 или </w:t>
            </w:r>
            <w:r w:rsidRPr="00EE4D70">
              <w:rPr>
                <w:rFonts w:ascii="Bookman Old Style" w:hAnsi="Bookman Old Style"/>
                <w:b/>
                <w:i/>
                <w:sz w:val="18"/>
                <w:szCs w:val="18"/>
                <w:lang w:val="en-US"/>
              </w:rPr>
              <w:t>MasterCard</w:t>
            </w:r>
            <w:r w:rsidRPr="00EE4D70">
              <w:rPr>
                <w:rFonts w:ascii="Bookman Old Style" w:hAnsi="Bookman Old Style"/>
                <w:b/>
                <w:i/>
                <w:sz w:val="18"/>
                <w:szCs w:val="18"/>
              </w:rPr>
              <w:t xml:space="preserve">, работающей на территории ЕС. </w:t>
            </w:r>
          </w:p>
          <w:p w:rsidR="00F41141" w:rsidRPr="00EE4D70" w:rsidRDefault="00F41141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0F3507" w:rsidRPr="00EE4D70" w:rsidRDefault="00F41141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Стокгольм — удивительный город на 14 островах, соединённых 57 мостами. </w:t>
            </w:r>
            <w:r w:rsidRPr="00EE4D70">
              <w:rPr>
                <w:rFonts w:ascii="Bookman Old Style" w:hAnsi="Bookman Old Style"/>
                <w:b/>
                <w:sz w:val="18"/>
                <w:szCs w:val="18"/>
              </w:rPr>
              <w:t xml:space="preserve">Обзорная экскурсия по Стокгольму (входит в экскурсионно-транспортный пакет): 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>Королевский драмтеатр, памятники Карлу XII и Густаву Адольфу II, Дворец культуры (место вручения Нобелевских премий), старинные купеческие кварталы, Академия Густава III, Старая площадь, памятник Бернадоту, Старая церковь, Королевский дворец и смена караула, Ратуша и собор Святого Николая. Историческое сердце города — район Гамла Стан, или «Старый город». Прогуляемся по узким улочкам и почувствуем атмосферу старинной Швеции. Свободное время в Стокгольме.</w:t>
            </w:r>
          </w:p>
          <w:p w:rsidR="00EE4D70" w:rsidRPr="00EE4D70" w:rsidRDefault="00EE4D70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E4D70">
              <w:rPr>
                <w:rFonts w:ascii="Bookman Old Style" w:hAnsi="Bookman Old Style"/>
                <w:b/>
                <w:sz w:val="18"/>
                <w:szCs w:val="18"/>
              </w:rPr>
              <w:t>Для желающих:</w:t>
            </w:r>
          </w:p>
          <w:p w:rsidR="00EE4D70" w:rsidRPr="00EE4D70" w:rsidRDefault="00EE4D70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= </w:t>
            </w:r>
            <w:r w:rsidRPr="00EE4D70">
              <w:rPr>
                <w:rFonts w:ascii="Bookman Old Style" w:hAnsi="Bookman Old Style"/>
                <w:b/>
                <w:sz w:val="18"/>
                <w:szCs w:val="18"/>
              </w:rPr>
              <w:t xml:space="preserve">Музей одного корабля Васа 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>– визитная карточка Стокгольма и самый посещаемый музей Швеции. Съездить в Стокгольм и не побывать в музее Васса – как съездить в Париж и не увидеть Эйфелеву башню! (доплата входной билет + экскурсовод 30</w:t>
            </w:r>
            <w:r w:rsidRPr="00EE4D70">
              <w:rPr>
                <w:rFonts w:ascii="Bookman Old Style" w:hAnsi="Bookman Old Style" w:cs="Helvetica"/>
                <w:color w:val="454545"/>
                <w:sz w:val="18"/>
                <w:szCs w:val="18"/>
              </w:rPr>
              <w:t>€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- взрослый, дети до 17,99 лет – 1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EE4D70">
              <w:rPr>
                <w:rFonts w:ascii="Bookman Old Style" w:hAnsi="Bookman Old Style" w:cs="Helvetica"/>
                <w:color w:val="454545"/>
                <w:sz w:val="18"/>
                <w:szCs w:val="18"/>
              </w:rPr>
              <w:t>€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). </w:t>
            </w:r>
          </w:p>
          <w:p w:rsidR="00EE4D70" w:rsidRPr="00EE4D70" w:rsidRDefault="00EE4D70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= </w:t>
            </w:r>
            <w:r w:rsidRPr="00EE4D70">
              <w:rPr>
                <w:rFonts w:ascii="Bookman Old Style" w:hAnsi="Bookman Old Style"/>
                <w:b/>
                <w:sz w:val="18"/>
                <w:szCs w:val="18"/>
              </w:rPr>
              <w:t xml:space="preserve">Метро Стокгольма 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>–</w:t>
            </w:r>
            <w:r w:rsidRPr="00EE4D7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самая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длинная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в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мире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художественная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галерея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Bodoni MT"/>
                <w:sz w:val="18"/>
                <w:szCs w:val="18"/>
              </w:rPr>
              <w:t>– 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ни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много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ни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мало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а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именно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так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называют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стокгольмскую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libri"/>
                <w:sz w:val="18"/>
                <w:szCs w:val="18"/>
              </w:rPr>
              <w:t>подземку.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 xml:space="preserve"> Во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время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этой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экскурсии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мы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покажем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вам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самые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красивые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станции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стокгольмского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метро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Вы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узнаете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что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кроется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за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подземными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античными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руинами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почему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по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потолку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одной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из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станций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"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ходят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"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пустые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ботинки,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и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увидите</w:t>
            </w:r>
            <w:r w:rsidRPr="00EE4D70">
              <w:rPr>
                <w:rFonts w:ascii="Bookman Old Style" w:hAnsi="Bookman Old Style" w:cs="Bodoni MT"/>
                <w:sz w:val="18"/>
                <w:szCs w:val="18"/>
              </w:rPr>
              <w:t> 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самые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нестандартные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способы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украшения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EE4D70">
              <w:rPr>
                <w:rFonts w:ascii="Bookman Old Style" w:hAnsi="Bookman Old Style" w:cs="Cambria"/>
                <w:sz w:val="18"/>
                <w:szCs w:val="18"/>
              </w:rPr>
              <w:t>метро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>. (доплата 15</w:t>
            </w:r>
            <w:r w:rsidRPr="00EE4D70">
              <w:rPr>
                <w:rFonts w:ascii="Bookman Old Style" w:hAnsi="Bookman Old Style" w:cs="Helvetica"/>
                <w:color w:val="454545"/>
                <w:sz w:val="18"/>
                <w:szCs w:val="18"/>
              </w:rPr>
              <w:t>€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>/взрослый + 4</w:t>
            </w:r>
            <w:r w:rsidRPr="00EE4D70">
              <w:rPr>
                <w:rFonts w:ascii="Bookman Old Style" w:hAnsi="Bookman Old Style" w:cs="Helvetica"/>
                <w:color w:val="454545"/>
                <w:sz w:val="18"/>
                <w:szCs w:val="18"/>
              </w:rPr>
              <w:t>€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вход в метро, дети до 12 лет 10</w:t>
            </w:r>
            <w:r w:rsidRPr="00EE4D70">
              <w:rPr>
                <w:rFonts w:ascii="Bookman Old Style" w:hAnsi="Bookman Old Style" w:cs="Helvetica"/>
                <w:color w:val="454545"/>
                <w:sz w:val="18"/>
                <w:szCs w:val="18"/>
              </w:rPr>
              <w:t>€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(вход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в метро 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>бесплатно).</w:t>
            </w:r>
          </w:p>
          <w:p w:rsidR="00EE4D70" w:rsidRPr="00EE4D70" w:rsidRDefault="00EE4D70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Посадка на паром Стокгольм-Таллин в 16.30. Ужин шведский стол со спиртными напитками (вино и пиво) за доп. плату. На пароме развлечения, бары, магазины и шоу-программы. </w:t>
            </w:r>
          </w:p>
          <w:p w:rsidR="00EE4D70" w:rsidRPr="000D5585" w:rsidRDefault="00EE4D70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</w:pPr>
            <w:r w:rsidRPr="00EE4D70">
              <w:rPr>
                <w:rFonts w:ascii="Bookman Old Style" w:hAnsi="Bookman Old Style"/>
                <w:b/>
                <w:sz w:val="18"/>
                <w:szCs w:val="18"/>
              </w:rPr>
              <w:t>Ночлег в каютах</w:t>
            </w:r>
            <w:r w:rsidRPr="00EE4D70">
              <w:rPr>
                <w:rFonts w:ascii="Bookman Old Style" w:hAnsi="Bookman Old Style"/>
                <w:sz w:val="18"/>
                <w:szCs w:val="18"/>
              </w:rPr>
              <w:t xml:space="preserve"> (душ, туалет, кондиционер).</w:t>
            </w:r>
          </w:p>
        </w:tc>
      </w:tr>
      <w:tr w:rsidR="000F3507" w:rsidRPr="000D5585" w:rsidTr="00EE4D70">
        <w:trPr>
          <w:trHeight w:val="229"/>
        </w:trPr>
        <w:tc>
          <w:tcPr>
            <w:tcW w:w="1190" w:type="dxa"/>
          </w:tcPr>
          <w:p w:rsidR="000F3507" w:rsidRPr="000D5585" w:rsidRDefault="000F3507" w:rsidP="00DD74C9">
            <w:pPr>
              <w:spacing w:after="0" w:line="240" w:lineRule="auto"/>
              <w:contextualSpacing/>
              <w:jc w:val="center"/>
              <w:rPr>
                <w:rFonts w:ascii="Bookman Old Style" w:hAnsi="Bookman Old Style"/>
                <w:sz w:val="17"/>
                <w:szCs w:val="17"/>
              </w:rPr>
            </w:pP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>5</w:t>
            </w:r>
            <w:r w:rsidRPr="000D5585"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ДЕНЬ</w:t>
            </w: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</w:t>
            </w:r>
          </w:p>
        </w:tc>
        <w:tc>
          <w:tcPr>
            <w:tcW w:w="9434" w:type="dxa"/>
          </w:tcPr>
          <w:p w:rsidR="000F3507" w:rsidRPr="000D5585" w:rsidRDefault="00EE4D70" w:rsidP="00EE4D70">
            <w:pPr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sz w:val="17"/>
                <w:szCs w:val="17"/>
                <w:shd w:val="clear" w:color="auto" w:fill="FFFFFF"/>
              </w:rPr>
            </w:pPr>
            <w:r w:rsidRPr="000D5585">
              <w:rPr>
                <w:rFonts w:ascii="Bookman Old Style" w:hAnsi="Bookman Old Style"/>
                <w:sz w:val="17"/>
                <w:szCs w:val="17"/>
              </w:rPr>
              <w:t xml:space="preserve">Завтрак шведский стол за доп. плату. Прибытие в Таллинн в 10.45. </w:t>
            </w:r>
            <w:r w:rsidRPr="00EE4D70">
              <w:rPr>
                <w:rFonts w:ascii="Bookman Old Style" w:hAnsi="Bookman Old Style"/>
                <w:sz w:val="17"/>
                <w:szCs w:val="17"/>
              </w:rPr>
              <w:t xml:space="preserve">Переезд в Ригу (310 км). Посещение </w:t>
            </w:r>
            <w:r>
              <w:rPr>
                <w:rFonts w:ascii="Bookman Old Style" w:hAnsi="Bookman Old Style"/>
                <w:sz w:val="17"/>
                <w:szCs w:val="17"/>
              </w:rPr>
              <w:t>торгового центра</w:t>
            </w:r>
            <w:r w:rsidRPr="000D5585">
              <w:rPr>
                <w:rFonts w:ascii="Bookman Old Style" w:hAnsi="Bookman Old Style"/>
                <w:sz w:val="17"/>
                <w:szCs w:val="17"/>
              </w:rPr>
              <w:t xml:space="preserve"> (1-1,5 часа).</w:t>
            </w:r>
            <w:r>
              <w:rPr>
                <w:rFonts w:ascii="Bookman Old Style" w:hAnsi="Bookman Old Style"/>
                <w:sz w:val="17"/>
                <w:szCs w:val="17"/>
              </w:rPr>
              <w:t xml:space="preserve"> Транзит по территории Латвии, Литвы, Польши, Беларуси. </w:t>
            </w:r>
            <w:r w:rsidRPr="00EA23B4">
              <w:rPr>
                <w:rFonts w:ascii="Bookman Old Style" w:hAnsi="Bookman Old Style"/>
                <w:b/>
                <w:sz w:val="17"/>
                <w:szCs w:val="17"/>
              </w:rPr>
              <w:t>Ночной переезд</w:t>
            </w:r>
            <w:r>
              <w:rPr>
                <w:rFonts w:ascii="Bookman Old Style" w:hAnsi="Bookman Old Style"/>
                <w:sz w:val="17"/>
                <w:szCs w:val="17"/>
              </w:rPr>
              <w:t>.</w:t>
            </w:r>
          </w:p>
        </w:tc>
      </w:tr>
      <w:tr w:rsidR="000F3507" w:rsidRPr="000D5585" w:rsidTr="000F3507">
        <w:trPr>
          <w:trHeight w:val="270"/>
        </w:trPr>
        <w:tc>
          <w:tcPr>
            <w:tcW w:w="1190" w:type="dxa"/>
          </w:tcPr>
          <w:p w:rsidR="000F3507" w:rsidRPr="000D5585" w:rsidRDefault="000F3507" w:rsidP="00DD74C9">
            <w:pPr>
              <w:spacing w:after="0" w:line="240" w:lineRule="auto"/>
              <w:contextualSpacing/>
              <w:jc w:val="center"/>
              <w:rPr>
                <w:rFonts w:ascii="Bookman Old Style" w:hAnsi="Bookman Old Style"/>
                <w:sz w:val="17"/>
                <w:szCs w:val="17"/>
              </w:rPr>
            </w:pP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>6</w:t>
            </w:r>
            <w:r w:rsidRPr="000D5585"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ДЕНЬ</w:t>
            </w:r>
            <w:r>
              <w:rPr>
                <w:rFonts w:ascii="Bookman Old Style" w:hAnsi="Bookman Old Style" w:cs="Arial"/>
                <w:b/>
                <w:spacing w:val="-4"/>
                <w:sz w:val="17"/>
                <w:szCs w:val="17"/>
              </w:rPr>
              <w:t xml:space="preserve"> </w:t>
            </w:r>
          </w:p>
        </w:tc>
        <w:tc>
          <w:tcPr>
            <w:tcW w:w="9434" w:type="dxa"/>
          </w:tcPr>
          <w:p w:rsidR="000F3507" w:rsidRPr="000D5585" w:rsidRDefault="000F3507" w:rsidP="0016665B">
            <w:pPr>
              <w:spacing w:after="0" w:line="240" w:lineRule="auto"/>
              <w:contextualSpacing/>
              <w:jc w:val="both"/>
              <w:rPr>
                <w:rFonts w:ascii="Bookman Old Style" w:hAnsi="Bookman Old Style" w:cs="Arial"/>
                <w:color w:val="000000"/>
                <w:spacing w:val="-4"/>
                <w:sz w:val="17"/>
                <w:szCs w:val="17"/>
              </w:rPr>
            </w:pPr>
            <w:r w:rsidRPr="000D5585">
              <w:rPr>
                <w:rFonts w:ascii="Bookman Old Style" w:hAnsi="Bookman Old Style"/>
                <w:sz w:val="17"/>
                <w:szCs w:val="17"/>
              </w:rPr>
              <w:t xml:space="preserve">Прибытие </w:t>
            </w:r>
            <w:r w:rsidR="0016665B">
              <w:rPr>
                <w:rFonts w:ascii="Bookman Old Style" w:hAnsi="Bookman Old Style"/>
                <w:sz w:val="17"/>
                <w:szCs w:val="17"/>
              </w:rPr>
              <w:t>в Минск в 1-й половине дня</w:t>
            </w:r>
            <w:r w:rsidRPr="000D5585">
              <w:rPr>
                <w:rFonts w:ascii="Bookman Old Style" w:hAnsi="Bookman Old Style"/>
                <w:sz w:val="17"/>
                <w:szCs w:val="17"/>
              </w:rPr>
              <w:t xml:space="preserve"> (в зависимости от </w:t>
            </w:r>
            <w:r w:rsidR="0016665B">
              <w:rPr>
                <w:rFonts w:ascii="Bookman Old Style" w:hAnsi="Bookman Old Style"/>
                <w:sz w:val="17"/>
                <w:szCs w:val="17"/>
              </w:rPr>
              <w:t xml:space="preserve">времени </w:t>
            </w:r>
            <w:r w:rsidRPr="000D5585">
              <w:rPr>
                <w:rFonts w:ascii="Bookman Old Style" w:hAnsi="Bookman Old Style"/>
                <w:sz w:val="17"/>
                <w:szCs w:val="17"/>
              </w:rPr>
              <w:t>прохождения границы).</w:t>
            </w:r>
          </w:p>
        </w:tc>
      </w:tr>
    </w:tbl>
    <w:p w:rsidR="00D50983" w:rsidRPr="008F0C98" w:rsidRDefault="00FD2724" w:rsidP="0016665B">
      <w:pPr>
        <w:spacing w:after="0" w:line="0" w:lineRule="atLeast"/>
        <w:ind w:hanging="993"/>
        <w:rPr>
          <w:rFonts w:ascii="Bookman Old Style" w:hAnsi="Bookman Old Style" w:cs="Arial"/>
          <w:sz w:val="18"/>
          <w:szCs w:val="18"/>
        </w:rPr>
      </w:pPr>
      <w:r w:rsidRPr="008F0C98">
        <w:rPr>
          <w:rFonts w:ascii="Bookman Old Style" w:hAnsi="Bookman Old Style" w:cs="Arial"/>
          <w:b/>
          <w:color w:val="000000"/>
          <w:spacing w:val="-4"/>
          <w:sz w:val="18"/>
          <w:szCs w:val="18"/>
        </w:rPr>
        <w:t>Проживание:</w:t>
      </w:r>
      <w:r w:rsidRPr="008F0C98">
        <w:rPr>
          <w:rFonts w:ascii="Bookman Old Style" w:hAnsi="Bookman Old Style" w:cs="Arial"/>
          <w:color w:val="000000"/>
          <w:spacing w:val="-4"/>
          <w:sz w:val="18"/>
          <w:szCs w:val="18"/>
        </w:rPr>
        <w:t xml:space="preserve"> паромная компания «</w:t>
      </w:r>
      <w:r w:rsidRPr="008F0C98">
        <w:rPr>
          <w:rFonts w:ascii="Bookman Old Style" w:hAnsi="Bookman Old Style" w:cs="Arial"/>
          <w:color w:val="000000"/>
          <w:spacing w:val="-4"/>
          <w:sz w:val="18"/>
          <w:szCs w:val="18"/>
          <w:lang w:val="en-US"/>
        </w:rPr>
        <w:t>Tallink</w:t>
      </w:r>
      <w:r w:rsidRPr="008F0C98">
        <w:rPr>
          <w:rFonts w:ascii="Bookman Old Style" w:hAnsi="Bookman Old Style" w:cs="Arial"/>
          <w:color w:val="000000"/>
          <w:spacing w:val="-4"/>
          <w:sz w:val="18"/>
          <w:szCs w:val="18"/>
        </w:rPr>
        <w:t>»</w:t>
      </w:r>
      <w:r w:rsidR="003A4768" w:rsidRPr="008F0C98">
        <w:rPr>
          <w:sz w:val="18"/>
          <w:szCs w:val="18"/>
        </w:rPr>
        <w:t xml:space="preserve"> </w:t>
      </w:r>
      <w:hyperlink r:id="rId9" w:history="1">
        <w:r w:rsidR="003A4768" w:rsidRPr="008F0C98">
          <w:rPr>
            <w:rStyle w:val="a9"/>
            <w:rFonts w:ascii="Bookman Old Style" w:hAnsi="Bookman Old Style" w:cs="Arial"/>
            <w:spacing w:val="-4"/>
            <w:sz w:val="18"/>
            <w:szCs w:val="18"/>
          </w:rPr>
          <w:t>www.tallink.ee</w:t>
        </w:r>
      </w:hyperlink>
      <w:r w:rsidR="00241DDE" w:rsidRPr="008F0C98">
        <w:rPr>
          <w:rFonts w:ascii="Bookman Old Style" w:hAnsi="Bookman Old Style" w:cs="Arial"/>
          <w:color w:val="000000"/>
          <w:spacing w:val="-4"/>
          <w:sz w:val="18"/>
          <w:szCs w:val="18"/>
        </w:rPr>
        <w:t>, корабль</w:t>
      </w:r>
      <w:r w:rsidR="00B472EC" w:rsidRPr="008F0C98">
        <w:rPr>
          <w:rFonts w:ascii="Bookman Old Style" w:hAnsi="Bookman Old Style" w:cs="Arial"/>
          <w:sz w:val="18"/>
          <w:szCs w:val="18"/>
        </w:rPr>
        <w:t xml:space="preserve"> </w:t>
      </w:r>
      <w:r w:rsidRPr="008F0C98">
        <w:rPr>
          <w:rFonts w:ascii="Bookman Old Style" w:hAnsi="Bookman Old Style" w:cs="Arial"/>
          <w:sz w:val="18"/>
          <w:szCs w:val="18"/>
        </w:rPr>
        <w:t>М/</w:t>
      </w:r>
      <w:r w:rsidRPr="008F0C98">
        <w:rPr>
          <w:rFonts w:ascii="Bookman Old Style" w:hAnsi="Bookman Old Style" w:cs="Arial"/>
          <w:sz w:val="18"/>
          <w:szCs w:val="18"/>
          <w:lang w:val="en-US"/>
        </w:rPr>
        <w:t>S</w:t>
      </w:r>
      <w:r w:rsidRPr="008F0C98">
        <w:rPr>
          <w:rFonts w:ascii="Bookman Old Style" w:hAnsi="Bookman Old Style" w:cs="Arial"/>
          <w:sz w:val="18"/>
          <w:szCs w:val="18"/>
        </w:rPr>
        <w:t xml:space="preserve"> </w:t>
      </w:r>
      <w:r w:rsidRPr="008F0C98">
        <w:rPr>
          <w:rFonts w:ascii="Bookman Old Style" w:hAnsi="Bookman Old Style" w:cs="Arial"/>
          <w:sz w:val="18"/>
          <w:szCs w:val="18"/>
          <w:lang w:val="en-US"/>
        </w:rPr>
        <w:t>Baltic</w:t>
      </w:r>
      <w:r w:rsidRPr="008F0C98">
        <w:rPr>
          <w:rFonts w:ascii="Bookman Old Style" w:hAnsi="Bookman Old Style" w:cs="Arial"/>
          <w:sz w:val="18"/>
          <w:szCs w:val="18"/>
        </w:rPr>
        <w:t xml:space="preserve"> </w:t>
      </w:r>
      <w:r w:rsidRPr="008F0C98">
        <w:rPr>
          <w:rFonts w:ascii="Bookman Old Style" w:hAnsi="Bookman Old Style" w:cs="Arial"/>
          <w:sz w:val="18"/>
          <w:szCs w:val="18"/>
          <w:lang w:val="en-US"/>
        </w:rPr>
        <w:t>Queen</w:t>
      </w:r>
      <w:r w:rsidRPr="008F0C98">
        <w:rPr>
          <w:rFonts w:ascii="Bookman Old Style" w:hAnsi="Bookman Old Style" w:cs="Arial"/>
          <w:sz w:val="18"/>
          <w:szCs w:val="18"/>
        </w:rPr>
        <w:t>,</w:t>
      </w:r>
      <w:r w:rsidRPr="008F0C98">
        <w:rPr>
          <w:rFonts w:ascii="Bookman Old Style" w:hAnsi="Bookman Old Style"/>
          <w:sz w:val="18"/>
          <w:szCs w:val="18"/>
        </w:rPr>
        <w:t xml:space="preserve"> </w:t>
      </w:r>
      <w:r w:rsidRPr="008F0C98">
        <w:rPr>
          <w:rFonts w:ascii="Bookman Old Style" w:hAnsi="Bookman Old Style" w:cs="Arial"/>
          <w:sz w:val="18"/>
          <w:szCs w:val="18"/>
        </w:rPr>
        <w:t>разм</w:t>
      </w:r>
      <w:r w:rsidR="00B472EC" w:rsidRPr="008F0C98">
        <w:rPr>
          <w:rFonts w:ascii="Bookman Old Style" w:hAnsi="Bookman Old Style" w:cs="Arial"/>
          <w:sz w:val="18"/>
          <w:szCs w:val="18"/>
        </w:rPr>
        <w:t>ещение в каютах класса В (</w:t>
      </w:r>
      <w:r w:rsidR="0016665B" w:rsidRPr="008F0C98">
        <w:rPr>
          <w:rFonts w:ascii="Bookman Old Style" w:hAnsi="Bookman Old Style" w:cs="Arial"/>
          <w:sz w:val="18"/>
          <w:szCs w:val="18"/>
        </w:rPr>
        <w:t xml:space="preserve">9 кв.м., 5, 8, 9 палубы, в каюте </w:t>
      </w:r>
      <w:r w:rsidR="00B472EC" w:rsidRPr="008F0C98">
        <w:rPr>
          <w:rFonts w:ascii="Bookman Old Style" w:hAnsi="Bookman Old Style" w:cs="Arial"/>
          <w:sz w:val="18"/>
          <w:szCs w:val="18"/>
        </w:rPr>
        <w:t xml:space="preserve">душ, </w:t>
      </w:r>
      <w:r w:rsidRPr="008F0C98">
        <w:rPr>
          <w:rFonts w:ascii="Bookman Old Style" w:hAnsi="Bookman Old Style" w:cs="Arial"/>
          <w:sz w:val="18"/>
          <w:szCs w:val="18"/>
          <w:lang w:val="en-US"/>
        </w:rPr>
        <w:t>WC</w:t>
      </w:r>
      <w:r w:rsidRPr="008F0C98">
        <w:rPr>
          <w:rFonts w:ascii="Bookman Old Style" w:hAnsi="Bookman Old Style" w:cs="Arial"/>
          <w:sz w:val="18"/>
          <w:szCs w:val="18"/>
        </w:rPr>
        <w:t>, кондиционер).</w:t>
      </w:r>
      <w:r w:rsidR="0016665B" w:rsidRPr="008F0C98">
        <w:rPr>
          <w:rFonts w:ascii="Bookman Old Style" w:hAnsi="Bookman Old Style" w:cs="Arial"/>
          <w:sz w:val="18"/>
          <w:szCs w:val="18"/>
        </w:rPr>
        <w:t xml:space="preserve"> В Риге отель 3*</w:t>
      </w:r>
    </w:p>
    <w:p w:rsidR="00125ECC" w:rsidRPr="00F43AB4" w:rsidRDefault="00125ECC" w:rsidP="00241DDE">
      <w:pPr>
        <w:spacing w:after="0" w:line="0" w:lineRule="atLeast"/>
        <w:rPr>
          <w:rFonts w:ascii="Bookman Old Style" w:hAnsi="Bookman Old Style" w:cs="Arial"/>
          <w:sz w:val="16"/>
          <w:szCs w:val="16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253"/>
        <w:gridCol w:w="1985"/>
        <w:gridCol w:w="2013"/>
        <w:gridCol w:w="1956"/>
      </w:tblGrid>
      <w:tr w:rsidR="00125ECC" w:rsidRPr="00241DDE" w:rsidTr="002828EE">
        <w:tc>
          <w:tcPr>
            <w:tcW w:w="4253" w:type="dxa"/>
            <w:shd w:val="clear" w:color="auto" w:fill="DAEEF3" w:themeFill="accent5" w:themeFillTint="33"/>
          </w:tcPr>
          <w:p w:rsidR="00125ECC" w:rsidRPr="00C05FB2" w:rsidRDefault="00125ECC" w:rsidP="00596F1A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</w:pPr>
            <w:r w:rsidRPr="00C05FB2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Стоимость тура на человека </w:t>
            </w:r>
          </w:p>
          <w:p w:rsidR="00125ECC" w:rsidRPr="00241DDE" w:rsidRDefault="00125ECC" w:rsidP="00596F1A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C05FB2">
              <w:rPr>
                <w:rFonts w:ascii="Bookman Old Style" w:hAnsi="Bookman Old Style" w:cs="Arial"/>
                <w:b/>
                <w:sz w:val="20"/>
                <w:szCs w:val="20"/>
              </w:rPr>
              <w:t>Каюта В-класса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125ECC" w:rsidRPr="00241DDE" w:rsidRDefault="00125ECC" w:rsidP="00596F1A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41DDE">
              <w:rPr>
                <w:rFonts w:ascii="Bookman Old Style" w:hAnsi="Bookman Old Style" w:cs="Arial"/>
                <w:sz w:val="20"/>
                <w:szCs w:val="20"/>
              </w:rPr>
              <w:t>4-х местная каюта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:rsidR="00125ECC" w:rsidRPr="00241DDE" w:rsidRDefault="00125ECC" w:rsidP="00596F1A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41DDE">
              <w:rPr>
                <w:rFonts w:ascii="Bookman Old Style" w:hAnsi="Bookman Old Style" w:cs="Arial"/>
                <w:sz w:val="20"/>
                <w:szCs w:val="20"/>
              </w:rPr>
              <w:t>3-х местная каюта</w:t>
            </w:r>
          </w:p>
        </w:tc>
        <w:tc>
          <w:tcPr>
            <w:tcW w:w="1956" w:type="dxa"/>
            <w:shd w:val="clear" w:color="auto" w:fill="DAEEF3" w:themeFill="accent5" w:themeFillTint="33"/>
          </w:tcPr>
          <w:p w:rsidR="00125ECC" w:rsidRPr="00241DDE" w:rsidRDefault="00125ECC" w:rsidP="00596F1A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41DDE">
              <w:rPr>
                <w:rFonts w:ascii="Bookman Old Style" w:hAnsi="Bookman Old Style" w:cs="Arial"/>
                <w:sz w:val="20"/>
                <w:szCs w:val="20"/>
              </w:rPr>
              <w:t>2-х местная каюта</w:t>
            </w:r>
          </w:p>
        </w:tc>
      </w:tr>
      <w:tr w:rsidR="00241DDE" w:rsidRPr="00241DDE" w:rsidTr="002828EE">
        <w:trPr>
          <w:trHeight w:val="266"/>
        </w:trPr>
        <w:tc>
          <w:tcPr>
            <w:tcW w:w="4253" w:type="dxa"/>
            <w:shd w:val="clear" w:color="auto" w:fill="DAEEF3" w:themeFill="accent5" w:themeFillTint="33"/>
          </w:tcPr>
          <w:p w:rsidR="00241DDE" w:rsidRPr="002828EE" w:rsidRDefault="00DD74C9" w:rsidP="000B7648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>25.03.2026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41DDE" w:rsidRPr="00241DDE" w:rsidRDefault="0016665B" w:rsidP="00DD74C9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</w:t>
            </w:r>
            <w:r w:rsidR="00DD74C9">
              <w:rPr>
                <w:rFonts w:ascii="Bookman Old Style" w:hAnsi="Bookman Old Style" w:cs="Arial"/>
                <w:sz w:val="20"/>
                <w:szCs w:val="20"/>
              </w:rPr>
              <w:t>2</w:t>
            </w:r>
            <w:r w:rsidR="00315C98">
              <w:rPr>
                <w:rFonts w:ascii="Bookman Old Style" w:hAnsi="Bookman Old Style" w:cs="Arial"/>
                <w:sz w:val="20"/>
                <w:szCs w:val="20"/>
              </w:rPr>
              <w:t>0</w:t>
            </w:r>
            <w:r w:rsidR="00C05FB2" w:rsidRPr="00132646">
              <w:rPr>
                <w:rFonts w:ascii="Bookman Old Style" w:hAnsi="Bookman Old Style" w:cs="Arial"/>
                <w:sz w:val="18"/>
                <w:szCs w:val="18"/>
              </w:rPr>
              <w:t>€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:rsidR="00241DDE" w:rsidRPr="00241DDE" w:rsidRDefault="0016665B" w:rsidP="00DD74C9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</w:t>
            </w:r>
            <w:r w:rsidR="00DD74C9">
              <w:rPr>
                <w:rFonts w:ascii="Bookman Old Style" w:hAnsi="Bookman Old Style" w:cs="Arial"/>
                <w:sz w:val="20"/>
                <w:szCs w:val="20"/>
              </w:rPr>
              <w:t>3</w:t>
            </w:r>
            <w:r w:rsidR="00315C98">
              <w:rPr>
                <w:rFonts w:ascii="Bookman Old Style" w:hAnsi="Bookman Old Style" w:cs="Arial"/>
                <w:sz w:val="20"/>
                <w:szCs w:val="20"/>
              </w:rPr>
              <w:t>0</w:t>
            </w:r>
            <w:r w:rsidR="00C05FB2" w:rsidRPr="00132646">
              <w:rPr>
                <w:rFonts w:ascii="Bookman Old Style" w:hAnsi="Bookman Old Style" w:cs="Arial"/>
                <w:sz w:val="18"/>
                <w:szCs w:val="18"/>
              </w:rPr>
              <w:t>€</w:t>
            </w:r>
          </w:p>
        </w:tc>
        <w:tc>
          <w:tcPr>
            <w:tcW w:w="1956" w:type="dxa"/>
            <w:shd w:val="clear" w:color="auto" w:fill="DAEEF3" w:themeFill="accent5" w:themeFillTint="33"/>
          </w:tcPr>
          <w:p w:rsidR="00241DDE" w:rsidRPr="00241DDE" w:rsidRDefault="0016665B" w:rsidP="00DD74C9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</w:t>
            </w:r>
            <w:r w:rsidR="00DD74C9">
              <w:rPr>
                <w:rFonts w:ascii="Bookman Old Style" w:hAnsi="Bookman Old Style" w:cs="Arial"/>
                <w:sz w:val="20"/>
                <w:szCs w:val="20"/>
              </w:rPr>
              <w:t>5</w:t>
            </w:r>
            <w:r w:rsidR="00C05FB2">
              <w:rPr>
                <w:rFonts w:ascii="Bookman Old Style" w:hAnsi="Bookman Old Style" w:cs="Arial"/>
                <w:sz w:val="20"/>
                <w:szCs w:val="20"/>
              </w:rPr>
              <w:t>0</w:t>
            </w:r>
            <w:r w:rsidR="00C05FB2" w:rsidRPr="00132646">
              <w:rPr>
                <w:rFonts w:ascii="Bookman Old Style" w:hAnsi="Bookman Old Style" w:cs="Arial"/>
                <w:sz w:val="18"/>
                <w:szCs w:val="18"/>
              </w:rPr>
              <w:t>€</w:t>
            </w:r>
          </w:p>
        </w:tc>
      </w:tr>
      <w:tr w:rsidR="00DD74C9" w:rsidRPr="00241DDE" w:rsidTr="002828EE">
        <w:trPr>
          <w:trHeight w:val="266"/>
        </w:trPr>
        <w:tc>
          <w:tcPr>
            <w:tcW w:w="4253" w:type="dxa"/>
            <w:shd w:val="clear" w:color="auto" w:fill="DAEEF3" w:themeFill="accent5" w:themeFillTint="33"/>
          </w:tcPr>
          <w:p w:rsidR="00DD74C9" w:rsidRDefault="00DD74C9" w:rsidP="00DD74C9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>16.04.2026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D74C9" w:rsidRPr="00241DDE" w:rsidRDefault="00DD74C9" w:rsidP="00DD74C9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210</w:t>
            </w:r>
            <w:r w:rsidRPr="00132646">
              <w:rPr>
                <w:rFonts w:ascii="Bookman Old Style" w:hAnsi="Bookman Old Style" w:cs="Arial"/>
                <w:sz w:val="18"/>
                <w:szCs w:val="18"/>
              </w:rPr>
              <w:t>€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:rsidR="00DD74C9" w:rsidRPr="00241DDE" w:rsidRDefault="00DD74C9" w:rsidP="00DD74C9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220</w:t>
            </w:r>
            <w:r w:rsidRPr="00132646">
              <w:rPr>
                <w:rFonts w:ascii="Bookman Old Style" w:hAnsi="Bookman Old Style" w:cs="Arial"/>
                <w:sz w:val="18"/>
                <w:szCs w:val="18"/>
              </w:rPr>
              <w:t>€</w:t>
            </w:r>
          </w:p>
        </w:tc>
        <w:tc>
          <w:tcPr>
            <w:tcW w:w="1956" w:type="dxa"/>
            <w:shd w:val="clear" w:color="auto" w:fill="DAEEF3" w:themeFill="accent5" w:themeFillTint="33"/>
          </w:tcPr>
          <w:p w:rsidR="00DD74C9" w:rsidRPr="00241DDE" w:rsidRDefault="00DD74C9" w:rsidP="00DD74C9">
            <w:pPr>
              <w:tabs>
                <w:tab w:val="left" w:pos="8080"/>
              </w:tabs>
              <w:spacing w:after="0" w:line="0" w:lineRule="atLeast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240</w:t>
            </w:r>
            <w:r w:rsidRPr="00132646">
              <w:rPr>
                <w:rFonts w:ascii="Bookman Old Style" w:hAnsi="Bookman Old Style" w:cs="Arial"/>
                <w:sz w:val="18"/>
                <w:szCs w:val="18"/>
              </w:rPr>
              <w:t>€</w:t>
            </w:r>
          </w:p>
        </w:tc>
      </w:tr>
    </w:tbl>
    <w:p w:rsidR="00125ECC" w:rsidRPr="00241DDE" w:rsidRDefault="00125ECC" w:rsidP="000D5585">
      <w:pPr>
        <w:spacing w:after="0" w:line="0" w:lineRule="atLeast"/>
        <w:rPr>
          <w:rFonts w:ascii="Bookman Old Style" w:hAnsi="Bookman Old Style" w:cs="Arial"/>
          <w:sz w:val="16"/>
          <w:szCs w:val="16"/>
        </w:rPr>
      </w:pPr>
    </w:p>
    <w:p w:rsidR="0079037F" w:rsidRPr="0016665B" w:rsidRDefault="001614DC" w:rsidP="001614DC">
      <w:pPr>
        <w:pStyle w:val="aa"/>
        <w:tabs>
          <w:tab w:val="left" w:pos="10348"/>
        </w:tabs>
        <w:ind w:left="-426" w:right="-3"/>
        <w:rPr>
          <w:sz w:val="18"/>
          <w:szCs w:val="18"/>
        </w:rPr>
      </w:pPr>
      <w:r w:rsidRPr="0016665B">
        <w:rPr>
          <w:b/>
          <w:sz w:val="18"/>
          <w:szCs w:val="18"/>
        </w:rPr>
        <w:t xml:space="preserve">В стоимость тура входит: </w:t>
      </w:r>
      <w:r w:rsidRPr="0016665B">
        <w:rPr>
          <w:sz w:val="18"/>
          <w:szCs w:val="18"/>
        </w:rPr>
        <w:t xml:space="preserve">проезд автобусом </w:t>
      </w:r>
      <w:r w:rsidR="00D76007" w:rsidRPr="0016665B">
        <w:rPr>
          <w:sz w:val="18"/>
          <w:szCs w:val="18"/>
        </w:rPr>
        <w:t>по маршруту</w:t>
      </w:r>
      <w:r w:rsidRPr="0016665B">
        <w:rPr>
          <w:sz w:val="18"/>
          <w:szCs w:val="18"/>
        </w:rPr>
        <w:t xml:space="preserve">, 2 ночлега на пароме без питания в </w:t>
      </w:r>
      <w:r w:rsidR="00D76007" w:rsidRPr="0016665B">
        <w:rPr>
          <w:sz w:val="18"/>
          <w:szCs w:val="18"/>
        </w:rPr>
        <w:t xml:space="preserve">каюте </w:t>
      </w:r>
    </w:p>
    <w:p w:rsidR="001614DC" w:rsidRPr="0016665B" w:rsidRDefault="00D76007" w:rsidP="001614DC">
      <w:pPr>
        <w:pStyle w:val="aa"/>
        <w:tabs>
          <w:tab w:val="left" w:pos="10348"/>
        </w:tabs>
        <w:ind w:left="-426" w:right="-3"/>
        <w:rPr>
          <w:sz w:val="18"/>
          <w:szCs w:val="18"/>
        </w:rPr>
      </w:pPr>
      <w:r w:rsidRPr="0016665B">
        <w:rPr>
          <w:sz w:val="18"/>
          <w:szCs w:val="18"/>
        </w:rPr>
        <w:t xml:space="preserve">«В класса», </w:t>
      </w:r>
      <w:r w:rsidR="0016665B" w:rsidRPr="0016665B">
        <w:rPr>
          <w:sz w:val="18"/>
          <w:szCs w:val="18"/>
        </w:rPr>
        <w:t xml:space="preserve">1 ночлег в Риге в отеле 3* с завтраком, </w:t>
      </w:r>
      <w:r w:rsidRPr="0016665B">
        <w:rPr>
          <w:sz w:val="18"/>
          <w:szCs w:val="18"/>
        </w:rPr>
        <w:t>услуги сопровождающего</w:t>
      </w:r>
      <w:r w:rsidR="00241DDE" w:rsidRPr="0016665B">
        <w:rPr>
          <w:sz w:val="18"/>
          <w:szCs w:val="18"/>
        </w:rPr>
        <w:t>.</w:t>
      </w:r>
    </w:p>
    <w:p w:rsidR="00132646" w:rsidRPr="0016665B" w:rsidRDefault="001614DC" w:rsidP="001614DC">
      <w:pPr>
        <w:shd w:val="clear" w:color="auto" w:fill="FFFFFF"/>
        <w:spacing w:after="0" w:line="240" w:lineRule="auto"/>
        <w:ind w:left="-425"/>
        <w:contextualSpacing/>
        <w:jc w:val="both"/>
        <w:rPr>
          <w:rFonts w:ascii="Bookman Old Style" w:hAnsi="Bookman Old Style"/>
          <w:sz w:val="18"/>
          <w:szCs w:val="18"/>
        </w:rPr>
      </w:pPr>
      <w:r w:rsidRPr="0016665B">
        <w:rPr>
          <w:rFonts w:ascii="Bookman Old Style" w:hAnsi="Bookman Old Style"/>
          <w:b/>
          <w:sz w:val="18"/>
          <w:szCs w:val="18"/>
        </w:rPr>
        <w:t>В стоимость тура не входит</w:t>
      </w:r>
      <w:r w:rsidRPr="0016665B">
        <w:rPr>
          <w:rFonts w:ascii="Bookman Old Style" w:hAnsi="Bookman Old Style"/>
          <w:sz w:val="18"/>
          <w:szCs w:val="18"/>
        </w:rPr>
        <w:t xml:space="preserve">: </w:t>
      </w:r>
    </w:p>
    <w:p w:rsidR="00132646" w:rsidRPr="0016665B" w:rsidRDefault="00D76007" w:rsidP="00132646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sz w:val="18"/>
          <w:szCs w:val="18"/>
        </w:rPr>
      </w:pPr>
      <w:r w:rsidRPr="0016665B">
        <w:rPr>
          <w:rFonts w:ascii="Bookman Old Style" w:hAnsi="Bookman Old Style"/>
          <w:sz w:val="18"/>
          <w:szCs w:val="18"/>
        </w:rPr>
        <w:t xml:space="preserve">экскурсионно-транспортный пакет – </w:t>
      </w:r>
      <w:r w:rsidRPr="0016665B">
        <w:rPr>
          <w:rFonts w:ascii="Bookman Old Style" w:hAnsi="Bookman Old Style"/>
          <w:b/>
          <w:sz w:val="18"/>
          <w:szCs w:val="18"/>
        </w:rPr>
        <w:t>обязательная доплата 60</w:t>
      </w:r>
      <w:r w:rsidRPr="0016665B">
        <w:rPr>
          <w:rFonts w:ascii="Bookman Old Style" w:hAnsi="Bookman Old Style" w:cs="Arial"/>
          <w:b/>
          <w:sz w:val="18"/>
          <w:szCs w:val="18"/>
        </w:rPr>
        <w:t>€</w:t>
      </w:r>
      <w:r w:rsidR="000B7648" w:rsidRPr="0016665B">
        <w:rPr>
          <w:rFonts w:ascii="Bookman Old Style" w:hAnsi="Bookman Old Style" w:cs="Arial"/>
          <w:b/>
          <w:sz w:val="18"/>
          <w:szCs w:val="18"/>
        </w:rPr>
        <w:t>/чел</w:t>
      </w:r>
    </w:p>
    <w:p w:rsidR="00132646" w:rsidRPr="0016665B" w:rsidRDefault="001614DC" w:rsidP="00132646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16665B">
        <w:rPr>
          <w:rFonts w:ascii="Bookman Old Style" w:hAnsi="Bookman Old Style"/>
          <w:sz w:val="18"/>
          <w:szCs w:val="18"/>
        </w:rPr>
        <w:t xml:space="preserve">топливный сбор - </w:t>
      </w:r>
      <w:r w:rsidRPr="0016665B">
        <w:rPr>
          <w:rFonts w:ascii="Bookman Old Style" w:hAnsi="Bookman Old Style"/>
          <w:b/>
          <w:sz w:val="18"/>
          <w:szCs w:val="18"/>
        </w:rPr>
        <w:t>обязательна доплата на пароме</w:t>
      </w:r>
      <w:r w:rsidR="00241DDE" w:rsidRPr="0016665B">
        <w:rPr>
          <w:rFonts w:ascii="Bookman Old Style" w:hAnsi="Bookman Old Style"/>
          <w:b/>
          <w:sz w:val="18"/>
          <w:szCs w:val="18"/>
        </w:rPr>
        <w:t xml:space="preserve"> 20</w:t>
      </w:r>
      <w:r w:rsidR="00AA7646" w:rsidRPr="0016665B">
        <w:rPr>
          <w:rFonts w:ascii="Bookman Old Style" w:hAnsi="Bookman Old Style" w:cs="Arial"/>
          <w:b/>
          <w:sz w:val="18"/>
          <w:szCs w:val="18"/>
        </w:rPr>
        <w:t>€</w:t>
      </w:r>
      <w:r w:rsidR="000B7648" w:rsidRPr="0016665B">
        <w:rPr>
          <w:rFonts w:ascii="Bookman Old Style" w:hAnsi="Bookman Old Style" w:cs="Arial"/>
          <w:b/>
          <w:sz w:val="18"/>
          <w:szCs w:val="18"/>
        </w:rPr>
        <w:t>/чел</w:t>
      </w:r>
    </w:p>
    <w:p w:rsidR="00132646" w:rsidRDefault="001614DC" w:rsidP="00132646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16665B">
        <w:rPr>
          <w:rFonts w:ascii="Bookman Old Style" w:hAnsi="Bookman Old Style"/>
          <w:sz w:val="18"/>
          <w:szCs w:val="18"/>
        </w:rPr>
        <w:t>входные билеты</w:t>
      </w:r>
    </w:p>
    <w:p w:rsidR="0016665B" w:rsidRPr="0016665B" w:rsidRDefault="0016665B" w:rsidP="0016665B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right="-144"/>
        <w:jc w:val="both"/>
        <w:rPr>
          <w:rFonts w:ascii="Bookman Old Style" w:hAnsi="Bookman Old Style"/>
          <w:sz w:val="18"/>
          <w:szCs w:val="18"/>
        </w:rPr>
      </w:pPr>
      <w:r w:rsidRPr="0016665B">
        <w:rPr>
          <w:rFonts w:ascii="Bookman Old Style" w:hAnsi="Bookman Old Style"/>
          <w:sz w:val="18"/>
          <w:szCs w:val="18"/>
        </w:rPr>
        <w:t>медицинская страховка 3</w:t>
      </w:r>
      <w:r w:rsidRPr="0016665B">
        <w:rPr>
          <w:rFonts w:ascii="Bookman Old Style" w:hAnsi="Bookman Old Style" w:cs="Arial"/>
          <w:sz w:val="18"/>
          <w:szCs w:val="18"/>
        </w:rPr>
        <w:t>€</w:t>
      </w:r>
      <w:r w:rsidRPr="0016665B">
        <w:rPr>
          <w:rFonts w:ascii="Bookman Old Style" w:hAnsi="Bookman Old Style"/>
          <w:sz w:val="18"/>
          <w:szCs w:val="18"/>
        </w:rPr>
        <w:t>/взр, 2</w:t>
      </w:r>
      <w:r w:rsidRPr="0016665B">
        <w:rPr>
          <w:rFonts w:ascii="Bookman Old Style" w:hAnsi="Bookman Old Style" w:cs="Arial"/>
          <w:sz w:val="18"/>
          <w:szCs w:val="18"/>
        </w:rPr>
        <w:t>€</w:t>
      </w:r>
      <w:r w:rsidRPr="0016665B">
        <w:rPr>
          <w:rFonts w:ascii="Bookman Old Style" w:hAnsi="Bookman Old Style"/>
          <w:sz w:val="18"/>
          <w:szCs w:val="18"/>
        </w:rPr>
        <w:t>/дети до 16 лет</w:t>
      </w:r>
    </w:p>
    <w:p w:rsidR="00132646" w:rsidRPr="0016665B" w:rsidRDefault="001614DC" w:rsidP="00132646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16665B">
        <w:rPr>
          <w:rFonts w:ascii="Bookman Old Style" w:hAnsi="Bookman Old Style"/>
          <w:sz w:val="18"/>
          <w:szCs w:val="18"/>
        </w:rPr>
        <w:t>питание на пароме</w:t>
      </w:r>
      <w:r w:rsidR="00132646" w:rsidRPr="0016665B">
        <w:rPr>
          <w:rFonts w:ascii="Bookman Old Style" w:hAnsi="Bookman Old Style"/>
          <w:sz w:val="18"/>
          <w:szCs w:val="18"/>
        </w:rPr>
        <w:t>:</w:t>
      </w:r>
    </w:p>
    <w:p w:rsidR="00132646" w:rsidRPr="0016665B" w:rsidRDefault="001614DC" w:rsidP="00263084">
      <w:pPr>
        <w:pStyle w:val="ad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Bookman Old Style" w:hAnsi="Bookman Old Style"/>
          <w:color w:val="222222"/>
          <w:sz w:val="18"/>
          <w:szCs w:val="18"/>
        </w:rPr>
      </w:pPr>
      <w:r w:rsidRPr="0016665B">
        <w:rPr>
          <w:rFonts w:ascii="Bookman Old Style" w:hAnsi="Bookman Old Style"/>
          <w:bCs/>
          <w:color w:val="222222"/>
          <w:sz w:val="18"/>
          <w:szCs w:val="18"/>
        </w:rPr>
        <w:t xml:space="preserve">Завтрак: </w:t>
      </w:r>
      <w:r w:rsidR="00132646" w:rsidRPr="0016665B">
        <w:rPr>
          <w:rFonts w:ascii="Bookman Old Style" w:hAnsi="Bookman Old Style"/>
          <w:color w:val="222222"/>
          <w:sz w:val="18"/>
          <w:szCs w:val="18"/>
        </w:rPr>
        <w:t>в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зрослые: </w:t>
      </w:r>
      <w:r w:rsidR="00DD74C9">
        <w:rPr>
          <w:rFonts w:ascii="Bookman Old Style" w:hAnsi="Bookman Old Style"/>
          <w:bCs/>
          <w:sz w:val="18"/>
          <w:szCs w:val="18"/>
        </w:rPr>
        <w:t>20</w:t>
      </w:r>
      <w:r w:rsidR="00BA0DE6" w:rsidRPr="0016665B">
        <w:rPr>
          <w:rFonts w:ascii="Bookman Old Style" w:hAnsi="Bookman Old Style"/>
          <w:bCs/>
          <w:sz w:val="18"/>
          <w:szCs w:val="18"/>
        </w:rPr>
        <w:t>,5</w:t>
      </w:r>
      <w:r w:rsidR="00AA7646" w:rsidRPr="0016665B">
        <w:rPr>
          <w:rFonts w:ascii="Bookman Old Style" w:hAnsi="Bookman Old Style" w:cs="Arial"/>
          <w:sz w:val="18"/>
          <w:szCs w:val="18"/>
        </w:rPr>
        <w:t>€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; </w:t>
      </w:r>
      <w:r w:rsidR="00132646" w:rsidRPr="0016665B">
        <w:rPr>
          <w:rFonts w:ascii="Bookman Old Style" w:hAnsi="Bookman Old Style"/>
          <w:color w:val="222222"/>
          <w:sz w:val="18"/>
          <w:szCs w:val="18"/>
        </w:rPr>
        <w:t>д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ети 12 – 17 лет: </w:t>
      </w:r>
      <w:r w:rsidR="00DD74C9">
        <w:rPr>
          <w:rFonts w:ascii="Bookman Old Style" w:hAnsi="Bookman Old Style"/>
          <w:color w:val="222222"/>
          <w:sz w:val="18"/>
          <w:szCs w:val="18"/>
        </w:rPr>
        <w:t>10</w:t>
      </w:r>
      <w:r w:rsidR="00AA7646" w:rsidRPr="0016665B">
        <w:rPr>
          <w:rFonts w:ascii="Bookman Old Style" w:hAnsi="Bookman Old Style" w:cs="Arial"/>
          <w:sz w:val="18"/>
          <w:szCs w:val="18"/>
        </w:rPr>
        <w:t>€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; </w:t>
      </w:r>
      <w:r w:rsidR="00132646" w:rsidRPr="0016665B">
        <w:rPr>
          <w:rFonts w:ascii="Bookman Old Style" w:hAnsi="Bookman Old Style"/>
          <w:color w:val="222222"/>
          <w:sz w:val="18"/>
          <w:szCs w:val="18"/>
        </w:rPr>
        <w:t>д</w:t>
      </w:r>
      <w:r w:rsidRPr="0016665B">
        <w:rPr>
          <w:rFonts w:ascii="Bookman Old Style" w:hAnsi="Bookman Old Style"/>
          <w:color w:val="222222"/>
          <w:sz w:val="18"/>
          <w:szCs w:val="18"/>
        </w:rPr>
        <w:t>ети 6 – 11 лет:</w:t>
      </w:r>
      <w:r w:rsidR="00DD74C9">
        <w:rPr>
          <w:rFonts w:ascii="Bookman Old Style" w:hAnsi="Bookman Old Style"/>
          <w:color w:val="222222"/>
          <w:sz w:val="18"/>
          <w:szCs w:val="18"/>
        </w:rPr>
        <w:t xml:space="preserve"> 8</w:t>
      </w:r>
      <w:r w:rsidR="00AA7646" w:rsidRPr="0016665B">
        <w:rPr>
          <w:rFonts w:ascii="Bookman Old Style" w:hAnsi="Bookman Old Style" w:cs="Arial"/>
          <w:sz w:val="18"/>
          <w:szCs w:val="18"/>
        </w:rPr>
        <w:t>€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; </w:t>
      </w:r>
    </w:p>
    <w:p w:rsidR="00132646" w:rsidRPr="0016665B" w:rsidRDefault="001614DC" w:rsidP="00263084">
      <w:pPr>
        <w:pStyle w:val="ad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Bookman Old Style" w:hAnsi="Bookman Old Style"/>
          <w:sz w:val="18"/>
          <w:szCs w:val="18"/>
        </w:rPr>
      </w:pPr>
      <w:r w:rsidRPr="0016665B">
        <w:rPr>
          <w:rFonts w:ascii="Bookman Old Style" w:hAnsi="Bookman Old Style"/>
          <w:color w:val="222222"/>
          <w:sz w:val="18"/>
          <w:szCs w:val="18"/>
        </w:rPr>
        <w:t>У</w:t>
      </w:r>
      <w:r w:rsidRPr="0016665B">
        <w:rPr>
          <w:rFonts w:ascii="Bookman Old Style" w:hAnsi="Bookman Old Style"/>
          <w:bCs/>
          <w:color w:val="222222"/>
          <w:sz w:val="18"/>
          <w:szCs w:val="18"/>
        </w:rPr>
        <w:t xml:space="preserve">жин: </w:t>
      </w:r>
      <w:r w:rsidR="00132646" w:rsidRPr="0016665B">
        <w:rPr>
          <w:rFonts w:ascii="Bookman Old Style" w:hAnsi="Bookman Old Style"/>
          <w:color w:val="222222"/>
          <w:sz w:val="18"/>
          <w:szCs w:val="18"/>
        </w:rPr>
        <w:t>в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зрослые: </w:t>
      </w:r>
      <w:r w:rsidR="0016665B" w:rsidRPr="0016665B">
        <w:rPr>
          <w:rFonts w:ascii="Bookman Old Style" w:hAnsi="Bookman Old Style"/>
          <w:color w:val="222222"/>
          <w:sz w:val="18"/>
          <w:szCs w:val="18"/>
        </w:rPr>
        <w:t>4</w:t>
      </w:r>
      <w:r w:rsidR="00DD74C9">
        <w:rPr>
          <w:rFonts w:ascii="Bookman Old Style" w:hAnsi="Bookman Old Style"/>
          <w:color w:val="222222"/>
          <w:sz w:val="18"/>
          <w:szCs w:val="18"/>
        </w:rPr>
        <w:t>3</w:t>
      </w:r>
      <w:r w:rsidR="00AA7646" w:rsidRPr="0016665B">
        <w:rPr>
          <w:rFonts w:ascii="Bookman Old Style" w:hAnsi="Bookman Old Style" w:cs="Arial"/>
          <w:sz w:val="18"/>
          <w:szCs w:val="18"/>
        </w:rPr>
        <w:t>€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; </w:t>
      </w:r>
      <w:r w:rsidR="00132646" w:rsidRPr="0016665B">
        <w:rPr>
          <w:rFonts w:ascii="Bookman Old Style" w:hAnsi="Bookman Old Style"/>
          <w:color w:val="222222"/>
          <w:sz w:val="18"/>
          <w:szCs w:val="18"/>
        </w:rPr>
        <w:t>д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ети 12 – 17 лет: </w:t>
      </w:r>
      <w:r w:rsidR="00DD74C9">
        <w:rPr>
          <w:rFonts w:ascii="Bookman Old Style" w:hAnsi="Bookman Old Style"/>
          <w:color w:val="222222"/>
          <w:sz w:val="18"/>
          <w:szCs w:val="18"/>
        </w:rPr>
        <w:t>19,5</w:t>
      </w:r>
      <w:r w:rsidR="00AA7646" w:rsidRPr="0016665B">
        <w:rPr>
          <w:rFonts w:ascii="Bookman Old Style" w:hAnsi="Bookman Old Style" w:cs="Arial"/>
          <w:sz w:val="18"/>
          <w:szCs w:val="18"/>
        </w:rPr>
        <w:t>€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; </w:t>
      </w:r>
      <w:r w:rsidR="00132646" w:rsidRPr="0016665B">
        <w:rPr>
          <w:rFonts w:ascii="Bookman Old Style" w:hAnsi="Bookman Old Style"/>
          <w:color w:val="222222"/>
          <w:sz w:val="18"/>
          <w:szCs w:val="18"/>
        </w:rPr>
        <w:t>д</w:t>
      </w:r>
      <w:r w:rsidRPr="0016665B">
        <w:rPr>
          <w:rFonts w:ascii="Bookman Old Style" w:hAnsi="Bookman Old Style"/>
          <w:color w:val="222222"/>
          <w:sz w:val="18"/>
          <w:szCs w:val="18"/>
        </w:rPr>
        <w:t xml:space="preserve">ети 6 – 11 лет: </w:t>
      </w:r>
      <w:r w:rsidR="00DD74C9">
        <w:rPr>
          <w:rFonts w:ascii="Bookman Old Style" w:hAnsi="Bookman Old Style"/>
          <w:color w:val="222222"/>
          <w:sz w:val="18"/>
          <w:szCs w:val="18"/>
        </w:rPr>
        <w:t>15,5</w:t>
      </w:r>
      <w:bookmarkStart w:id="0" w:name="_GoBack"/>
      <w:bookmarkEnd w:id="0"/>
      <w:r w:rsidR="00AA7646" w:rsidRPr="0016665B">
        <w:rPr>
          <w:rFonts w:ascii="Bookman Old Style" w:hAnsi="Bookman Old Style" w:cs="Arial"/>
          <w:sz w:val="18"/>
          <w:szCs w:val="18"/>
        </w:rPr>
        <w:t>€</w:t>
      </w:r>
      <w:r w:rsidRPr="0016665B">
        <w:rPr>
          <w:rFonts w:ascii="Bookman Old Style" w:hAnsi="Bookman Old Style"/>
          <w:color w:val="222222"/>
          <w:sz w:val="18"/>
          <w:szCs w:val="18"/>
        </w:rPr>
        <w:t>;</w:t>
      </w:r>
    </w:p>
    <w:p w:rsidR="00B9793C" w:rsidRPr="00CC5994" w:rsidRDefault="00B9793C" w:rsidP="00CC5994">
      <w:pPr>
        <w:spacing w:after="0"/>
        <w:jc w:val="both"/>
        <w:rPr>
          <w:rFonts w:ascii="Bookman Old Style" w:hAnsi="Bookman Old Style"/>
          <w:vanish/>
        </w:rPr>
      </w:pPr>
    </w:p>
    <w:sectPr w:rsidR="00B9793C" w:rsidRPr="00CC5994" w:rsidSect="000D5585">
      <w:pgSz w:w="11906" w:h="16838"/>
      <w:pgMar w:top="0" w:right="851" w:bottom="0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DE0" w:rsidRDefault="001B3DE0" w:rsidP="00F71E94">
      <w:pPr>
        <w:spacing w:after="0" w:line="240" w:lineRule="auto"/>
      </w:pPr>
      <w:r>
        <w:separator/>
      </w:r>
    </w:p>
  </w:endnote>
  <w:endnote w:type="continuationSeparator" w:id="0">
    <w:p w:rsidR="001B3DE0" w:rsidRDefault="001B3DE0" w:rsidP="00F7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DE0" w:rsidRDefault="001B3DE0" w:rsidP="00F71E94">
      <w:pPr>
        <w:spacing w:after="0" w:line="240" w:lineRule="auto"/>
      </w:pPr>
      <w:r>
        <w:separator/>
      </w:r>
    </w:p>
  </w:footnote>
  <w:footnote w:type="continuationSeparator" w:id="0">
    <w:p w:rsidR="001B3DE0" w:rsidRDefault="001B3DE0" w:rsidP="00F7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7C60"/>
    <w:multiLevelType w:val="hybridMultilevel"/>
    <w:tmpl w:val="98AA2D26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5E3B3A76"/>
    <w:multiLevelType w:val="hybridMultilevel"/>
    <w:tmpl w:val="F990BD4E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5F7A2440"/>
    <w:multiLevelType w:val="hybridMultilevel"/>
    <w:tmpl w:val="CAE68064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72B71714"/>
    <w:multiLevelType w:val="hybridMultilevel"/>
    <w:tmpl w:val="C4626D3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6E"/>
    <w:rsid w:val="00005998"/>
    <w:rsid w:val="00011F8B"/>
    <w:rsid w:val="000347E4"/>
    <w:rsid w:val="00046750"/>
    <w:rsid w:val="0006072E"/>
    <w:rsid w:val="000722B5"/>
    <w:rsid w:val="00075611"/>
    <w:rsid w:val="00083AC2"/>
    <w:rsid w:val="000A1E27"/>
    <w:rsid w:val="000B2F8A"/>
    <w:rsid w:val="000B7648"/>
    <w:rsid w:val="000D39C8"/>
    <w:rsid w:val="000D5585"/>
    <w:rsid w:val="000D6E9D"/>
    <w:rsid w:val="000E7A20"/>
    <w:rsid w:val="000F3507"/>
    <w:rsid w:val="000F5F68"/>
    <w:rsid w:val="00100D62"/>
    <w:rsid w:val="00103B24"/>
    <w:rsid w:val="00103C99"/>
    <w:rsid w:val="00104370"/>
    <w:rsid w:val="00105F8A"/>
    <w:rsid w:val="00110735"/>
    <w:rsid w:val="0011488A"/>
    <w:rsid w:val="001209C5"/>
    <w:rsid w:val="00123CE2"/>
    <w:rsid w:val="00125ECC"/>
    <w:rsid w:val="00132646"/>
    <w:rsid w:val="001332EA"/>
    <w:rsid w:val="00133B23"/>
    <w:rsid w:val="0015628B"/>
    <w:rsid w:val="001614DC"/>
    <w:rsid w:val="0016665B"/>
    <w:rsid w:val="00170AB6"/>
    <w:rsid w:val="001765CC"/>
    <w:rsid w:val="0018270A"/>
    <w:rsid w:val="001919C0"/>
    <w:rsid w:val="00193E71"/>
    <w:rsid w:val="001971B8"/>
    <w:rsid w:val="001A2262"/>
    <w:rsid w:val="001B3DE0"/>
    <w:rsid w:val="001C3F7F"/>
    <w:rsid w:val="001E78AF"/>
    <w:rsid w:val="001F0B9F"/>
    <w:rsid w:val="00210C9B"/>
    <w:rsid w:val="0021454E"/>
    <w:rsid w:val="0021516E"/>
    <w:rsid w:val="002246E2"/>
    <w:rsid w:val="00231235"/>
    <w:rsid w:val="00231C39"/>
    <w:rsid w:val="00235BB4"/>
    <w:rsid w:val="002416A2"/>
    <w:rsid w:val="00241DDE"/>
    <w:rsid w:val="00246E18"/>
    <w:rsid w:val="00254C48"/>
    <w:rsid w:val="00263084"/>
    <w:rsid w:val="002633EB"/>
    <w:rsid w:val="00270E9A"/>
    <w:rsid w:val="002741F4"/>
    <w:rsid w:val="002828EE"/>
    <w:rsid w:val="002A2368"/>
    <w:rsid w:val="002B37D6"/>
    <w:rsid w:val="002C0094"/>
    <w:rsid w:val="002C626B"/>
    <w:rsid w:val="002D127C"/>
    <w:rsid w:val="002D6898"/>
    <w:rsid w:val="002E71EB"/>
    <w:rsid w:val="002F4AE5"/>
    <w:rsid w:val="00300BDC"/>
    <w:rsid w:val="00315C98"/>
    <w:rsid w:val="0031695C"/>
    <w:rsid w:val="00323947"/>
    <w:rsid w:val="0032668F"/>
    <w:rsid w:val="0033713A"/>
    <w:rsid w:val="00344AFB"/>
    <w:rsid w:val="00355AE7"/>
    <w:rsid w:val="00356BD4"/>
    <w:rsid w:val="00377ECA"/>
    <w:rsid w:val="003932CC"/>
    <w:rsid w:val="003A4768"/>
    <w:rsid w:val="003B715A"/>
    <w:rsid w:val="003C48EC"/>
    <w:rsid w:val="003C706B"/>
    <w:rsid w:val="003E1B99"/>
    <w:rsid w:val="003E5012"/>
    <w:rsid w:val="003E629A"/>
    <w:rsid w:val="004009B7"/>
    <w:rsid w:val="00412C85"/>
    <w:rsid w:val="00413208"/>
    <w:rsid w:val="0041582A"/>
    <w:rsid w:val="00415DFB"/>
    <w:rsid w:val="0042026E"/>
    <w:rsid w:val="004230B3"/>
    <w:rsid w:val="004349B3"/>
    <w:rsid w:val="004627C3"/>
    <w:rsid w:val="00477FD1"/>
    <w:rsid w:val="00485F47"/>
    <w:rsid w:val="00486053"/>
    <w:rsid w:val="00487C13"/>
    <w:rsid w:val="004939FA"/>
    <w:rsid w:val="004D49DC"/>
    <w:rsid w:val="004D71C5"/>
    <w:rsid w:val="004F5A1D"/>
    <w:rsid w:val="004F5DE5"/>
    <w:rsid w:val="005008CA"/>
    <w:rsid w:val="00506048"/>
    <w:rsid w:val="0051093A"/>
    <w:rsid w:val="005118BA"/>
    <w:rsid w:val="005162A0"/>
    <w:rsid w:val="00526007"/>
    <w:rsid w:val="005260B6"/>
    <w:rsid w:val="005264C9"/>
    <w:rsid w:val="00526BDA"/>
    <w:rsid w:val="0053460C"/>
    <w:rsid w:val="00537A7C"/>
    <w:rsid w:val="00542017"/>
    <w:rsid w:val="0054642E"/>
    <w:rsid w:val="00575750"/>
    <w:rsid w:val="00575E1B"/>
    <w:rsid w:val="00581005"/>
    <w:rsid w:val="00587D77"/>
    <w:rsid w:val="00591EC4"/>
    <w:rsid w:val="005922A5"/>
    <w:rsid w:val="005D00BD"/>
    <w:rsid w:val="005D1F72"/>
    <w:rsid w:val="005E1F6F"/>
    <w:rsid w:val="00605000"/>
    <w:rsid w:val="00631221"/>
    <w:rsid w:val="006414C1"/>
    <w:rsid w:val="00655BF1"/>
    <w:rsid w:val="00662759"/>
    <w:rsid w:val="00662BB5"/>
    <w:rsid w:val="00665D37"/>
    <w:rsid w:val="0067485B"/>
    <w:rsid w:val="00685B51"/>
    <w:rsid w:val="0069220A"/>
    <w:rsid w:val="00694FCB"/>
    <w:rsid w:val="006954B5"/>
    <w:rsid w:val="006A1881"/>
    <w:rsid w:val="006A38A1"/>
    <w:rsid w:val="006A41CA"/>
    <w:rsid w:val="006A699F"/>
    <w:rsid w:val="006A71C5"/>
    <w:rsid w:val="006A79D6"/>
    <w:rsid w:val="006C5C2F"/>
    <w:rsid w:val="006D0043"/>
    <w:rsid w:val="006E1AD3"/>
    <w:rsid w:val="006E1C02"/>
    <w:rsid w:val="006E24EB"/>
    <w:rsid w:val="006E70B4"/>
    <w:rsid w:val="006F262F"/>
    <w:rsid w:val="0071295F"/>
    <w:rsid w:val="007148CF"/>
    <w:rsid w:val="00725B76"/>
    <w:rsid w:val="007330FC"/>
    <w:rsid w:val="0075126D"/>
    <w:rsid w:val="00766C92"/>
    <w:rsid w:val="0079037F"/>
    <w:rsid w:val="007A2F01"/>
    <w:rsid w:val="007B58AA"/>
    <w:rsid w:val="00800476"/>
    <w:rsid w:val="008122FF"/>
    <w:rsid w:val="00823780"/>
    <w:rsid w:val="00830BAC"/>
    <w:rsid w:val="00840993"/>
    <w:rsid w:val="0087434C"/>
    <w:rsid w:val="008853D7"/>
    <w:rsid w:val="008858EC"/>
    <w:rsid w:val="00890E8B"/>
    <w:rsid w:val="00894BA6"/>
    <w:rsid w:val="008B699F"/>
    <w:rsid w:val="008C0882"/>
    <w:rsid w:val="008E08C7"/>
    <w:rsid w:val="008E60FA"/>
    <w:rsid w:val="008F0C98"/>
    <w:rsid w:val="00913E6D"/>
    <w:rsid w:val="00915D0D"/>
    <w:rsid w:val="00942A33"/>
    <w:rsid w:val="00946AB2"/>
    <w:rsid w:val="00961993"/>
    <w:rsid w:val="00971184"/>
    <w:rsid w:val="009726D8"/>
    <w:rsid w:val="00982BA5"/>
    <w:rsid w:val="00985B45"/>
    <w:rsid w:val="009B204A"/>
    <w:rsid w:val="009B413A"/>
    <w:rsid w:val="009C016C"/>
    <w:rsid w:val="009C59D6"/>
    <w:rsid w:val="009E4711"/>
    <w:rsid w:val="009F5351"/>
    <w:rsid w:val="009F6104"/>
    <w:rsid w:val="009F6421"/>
    <w:rsid w:val="00A276AA"/>
    <w:rsid w:val="00A41A58"/>
    <w:rsid w:val="00A458EA"/>
    <w:rsid w:val="00A62967"/>
    <w:rsid w:val="00A7280C"/>
    <w:rsid w:val="00A82740"/>
    <w:rsid w:val="00A87EB9"/>
    <w:rsid w:val="00AA238E"/>
    <w:rsid w:val="00AA7646"/>
    <w:rsid w:val="00AB7012"/>
    <w:rsid w:val="00AB7647"/>
    <w:rsid w:val="00AC2B85"/>
    <w:rsid w:val="00AC5997"/>
    <w:rsid w:val="00AC6D57"/>
    <w:rsid w:val="00AD0A25"/>
    <w:rsid w:val="00AE3187"/>
    <w:rsid w:val="00AF392F"/>
    <w:rsid w:val="00AF546F"/>
    <w:rsid w:val="00B01D55"/>
    <w:rsid w:val="00B2000B"/>
    <w:rsid w:val="00B3273F"/>
    <w:rsid w:val="00B364FB"/>
    <w:rsid w:val="00B472EC"/>
    <w:rsid w:val="00B501FB"/>
    <w:rsid w:val="00B5475E"/>
    <w:rsid w:val="00B56452"/>
    <w:rsid w:val="00B61B2D"/>
    <w:rsid w:val="00B629D3"/>
    <w:rsid w:val="00B67F51"/>
    <w:rsid w:val="00B71434"/>
    <w:rsid w:val="00B75BAF"/>
    <w:rsid w:val="00B81F0A"/>
    <w:rsid w:val="00B83786"/>
    <w:rsid w:val="00B84EE9"/>
    <w:rsid w:val="00B96D74"/>
    <w:rsid w:val="00B9793C"/>
    <w:rsid w:val="00BA0DE6"/>
    <w:rsid w:val="00BA1FB5"/>
    <w:rsid w:val="00BB072A"/>
    <w:rsid w:val="00BB1AC8"/>
    <w:rsid w:val="00BB42EE"/>
    <w:rsid w:val="00BB43D8"/>
    <w:rsid w:val="00BC3344"/>
    <w:rsid w:val="00BC35D8"/>
    <w:rsid w:val="00BD06D1"/>
    <w:rsid w:val="00BD6C67"/>
    <w:rsid w:val="00BE11AF"/>
    <w:rsid w:val="00BE487C"/>
    <w:rsid w:val="00BF64C4"/>
    <w:rsid w:val="00C01606"/>
    <w:rsid w:val="00C02364"/>
    <w:rsid w:val="00C05FB2"/>
    <w:rsid w:val="00C07305"/>
    <w:rsid w:val="00C137F8"/>
    <w:rsid w:val="00C16509"/>
    <w:rsid w:val="00C31BF6"/>
    <w:rsid w:val="00C33184"/>
    <w:rsid w:val="00C35C21"/>
    <w:rsid w:val="00C40DE2"/>
    <w:rsid w:val="00C57DAA"/>
    <w:rsid w:val="00C6053C"/>
    <w:rsid w:val="00C765E6"/>
    <w:rsid w:val="00C77684"/>
    <w:rsid w:val="00C77979"/>
    <w:rsid w:val="00C90161"/>
    <w:rsid w:val="00C92227"/>
    <w:rsid w:val="00CC0395"/>
    <w:rsid w:val="00CC4382"/>
    <w:rsid w:val="00CC4F50"/>
    <w:rsid w:val="00CC5994"/>
    <w:rsid w:val="00CD54E3"/>
    <w:rsid w:val="00CD73E1"/>
    <w:rsid w:val="00CE0640"/>
    <w:rsid w:val="00CF2630"/>
    <w:rsid w:val="00D05A2C"/>
    <w:rsid w:val="00D05F19"/>
    <w:rsid w:val="00D06120"/>
    <w:rsid w:val="00D232A2"/>
    <w:rsid w:val="00D24377"/>
    <w:rsid w:val="00D27607"/>
    <w:rsid w:val="00D371C8"/>
    <w:rsid w:val="00D45F13"/>
    <w:rsid w:val="00D50577"/>
    <w:rsid w:val="00D50983"/>
    <w:rsid w:val="00D52FDB"/>
    <w:rsid w:val="00D66652"/>
    <w:rsid w:val="00D726D0"/>
    <w:rsid w:val="00D76007"/>
    <w:rsid w:val="00D83449"/>
    <w:rsid w:val="00D84D23"/>
    <w:rsid w:val="00D94385"/>
    <w:rsid w:val="00DC0CE3"/>
    <w:rsid w:val="00DC4647"/>
    <w:rsid w:val="00DC70E3"/>
    <w:rsid w:val="00DD2CB9"/>
    <w:rsid w:val="00DD4A82"/>
    <w:rsid w:val="00DD74C9"/>
    <w:rsid w:val="00DE3062"/>
    <w:rsid w:val="00DE717D"/>
    <w:rsid w:val="00E13891"/>
    <w:rsid w:val="00E173CD"/>
    <w:rsid w:val="00E258C0"/>
    <w:rsid w:val="00E34037"/>
    <w:rsid w:val="00E36193"/>
    <w:rsid w:val="00E44A89"/>
    <w:rsid w:val="00E57EB2"/>
    <w:rsid w:val="00E601C5"/>
    <w:rsid w:val="00E61E77"/>
    <w:rsid w:val="00E76B8E"/>
    <w:rsid w:val="00E77DD6"/>
    <w:rsid w:val="00E86584"/>
    <w:rsid w:val="00E9415F"/>
    <w:rsid w:val="00EA23B4"/>
    <w:rsid w:val="00EB2C45"/>
    <w:rsid w:val="00EC18BF"/>
    <w:rsid w:val="00EC1B1B"/>
    <w:rsid w:val="00EC7377"/>
    <w:rsid w:val="00EE1286"/>
    <w:rsid w:val="00EE2776"/>
    <w:rsid w:val="00EE4D70"/>
    <w:rsid w:val="00F07AC8"/>
    <w:rsid w:val="00F10485"/>
    <w:rsid w:val="00F41141"/>
    <w:rsid w:val="00F43AB4"/>
    <w:rsid w:val="00F46A68"/>
    <w:rsid w:val="00F47772"/>
    <w:rsid w:val="00F517F7"/>
    <w:rsid w:val="00F550D0"/>
    <w:rsid w:val="00F62F2B"/>
    <w:rsid w:val="00F658BE"/>
    <w:rsid w:val="00F71E94"/>
    <w:rsid w:val="00F86380"/>
    <w:rsid w:val="00FA308F"/>
    <w:rsid w:val="00FA7401"/>
    <w:rsid w:val="00FC00DE"/>
    <w:rsid w:val="00FD2724"/>
    <w:rsid w:val="00FE12E3"/>
    <w:rsid w:val="00FE7960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152AC-9D63-45BE-82E8-DCCED5A2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71E94"/>
  </w:style>
  <w:style w:type="paragraph" w:styleId="a7">
    <w:name w:val="footer"/>
    <w:basedOn w:val="a"/>
    <w:link w:val="a8"/>
    <w:uiPriority w:val="99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E94"/>
  </w:style>
  <w:style w:type="character" w:styleId="a9">
    <w:name w:val="Hyperlink"/>
    <w:rsid w:val="00B9793C"/>
    <w:rPr>
      <w:color w:val="0000FF"/>
      <w:u w:val="single"/>
    </w:rPr>
  </w:style>
  <w:style w:type="paragraph" w:styleId="aa">
    <w:name w:val="Body Text"/>
    <w:basedOn w:val="a"/>
    <w:link w:val="ab"/>
    <w:rsid w:val="00B9793C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9793C"/>
    <w:rPr>
      <w:rFonts w:ascii="Bookman Old Style" w:eastAsia="Times New Roman" w:hAnsi="Bookman Old Style" w:cs="Times New Roman"/>
      <w:sz w:val="24"/>
      <w:szCs w:val="20"/>
    </w:rPr>
  </w:style>
  <w:style w:type="paragraph" w:styleId="3">
    <w:name w:val="Body Text 3"/>
    <w:basedOn w:val="a"/>
    <w:link w:val="30"/>
    <w:rsid w:val="00B979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793C"/>
    <w:rPr>
      <w:rFonts w:ascii="Times New Roman" w:eastAsia="Times New Roman" w:hAnsi="Times New Roman" w:cs="Times New Roman"/>
      <w:sz w:val="16"/>
      <w:szCs w:val="16"/>
    </w:rPr>
  </w:style>
  <w:style w:type="character" w:styleId="ac">
    <w:name w:val="Strong"/>
    <w:basedOn w:val="a0"/>
    <w:uiPriority w:val="22"/>
    <w:qFormat/>
    <w:rsid w:val="004F5A1D"/>
    <w:rPr>
      <w:b/>
      <w:bCs/>
    </w:rPr>
  </w:style>
  <w:style w:type="paragraph" w:styleId="ad">
    <w:name w:val="List Paragraph"/>
    <w:basedOn w:val="a"/>
    <w:uiPriority w:val="34"/>
    <w:qFormat/>
    <w:rsid w:val="00BE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llink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5495-B68C-44D1-A191-34054EF1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2025-02-03T09:02:00Z</cp:lastPrinted>
  <dcterms:created xsi:type="dcterms:W3CDTF">2025-02-03T09:13:00Z</dcterms:created>
  <dcterms:modified xsi:type="dcterms:W3CDTF">2025-10-23T10:24:00Z</dcterms:modified>
</cp:coreProperties>
</file>